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395DC0" w14:textId="1602B379" w:rsidR="004C1703" w:rsidRPr="00A81AE9" w:rsidRDefault="004C1703" w:rsidP="009D658A">
      <w:pPr>
        <w:pStyle w:val="Title"/>
        <w:rPr>
          <w:sz w:val="22"/>
          <w:szCs w:val="22"/>
        </w:rPr>
      </w:pPr>
      <w:r w:rsidRPr="00A81AE9">
        <w:rPr>
          <w:sz w:val="22"/>
          <w:szCs w:val="22"/>
        </w:rPr>
        <w:t>TECHNOLOGY ASSIGNMENT AGREEMENT</w:t>
      </w:r>
      <w:r w:rsidR="00F8505B" w:rsidRPr="001700E5">
        <w:rPr>
          <w:rStyle w:val="FootnoteReference"/>
          <w:sz w:val="22"/>
          <w:szCs w:val="22"/>
          <w:highlight w:val="yellow"/>
        </w:rPr>
        <w:footnoteReference w:id="1"/>
      </w:r>
    </w:p>
    <w:p w14:paraId="2A5B7CDB" w14:textId="343FF1C7" w:rsidR="004C1703" w:rsidRPr="00A81AE9" w:rsidRDefault="004C1703" w:rsidP="009D658A">
      <w:pPr>
        <w:pStyle w:val="BodyText"/>
        <w:rPr>
          <w:sz w:val="22"/>
          <w:szCs w:val="22"/>
        </w:rPr>
      </w:pPr>
      <w:r w:rsidRPr="00A81AE9">
        <w:rPr>
          <w:rFonts w:eastAsia="SimSun"/>
          <w:sz w:val="22"/>
          <w:szCs w:val="22"/>
        </w:rPr>
        <w:t xml:space="preserve">This </w:t>
      </w:r>
      <w:r w:rsidR="001F5A40">
        <w:rPr>
          <w:rFonts w:eastAsia="SimSun"/>
          <w:sz w:val="22"/>
          <w:szCs w:val="22"/>
        </w:rPr>
        <w:t>Technology Assignment Agreement</w:t>
      </w:r>
      <w:r w:rsidRPr="00A81AE9">
        <w:rPr>
          <w:rFonts w:eastAsia="SimSun"/>
          <w:sz w:val="22"/>
          <w:szCs w:val="22"/>
        </w:rPr>
        <w:t xml:space="preserve">, dated as of </w:t>
      </w:r>
      <w:r w:rsidR="001F5A40" w:rsidRPr="00A81AE9">
        <w:rPr>
          <w:sz w:val="22"/>
          <w:szCs w:val="22"/>
        </w:rPr>
        <w:t xml:space="preserve">_______________, </w:t>
      </w:r>
      <w:r w:rsidR="001F5A40">
        <w:rPr>
          <w:sz w:val="22"/>
          <w:szCs w:val="22"/>
        </w:rPr>
        <w:t>__</w:t>
      </w:r>
      <w:r w:rsidR="001F5A40" w:rsidRPr="00A81AE9">
        <w:rPr>
          <w:sz w:val="22"/>
          <w:szCs w:val="22"/>
        </w:rPr>
        <w:t>__</w:t>
      </w:r>
      <w:r w:rsidRPr="00A81AE9">
        <w:rPr>
          <w:rFonts w:eastAsia="SimSun"/>
          <w:sz w:val="22"/>
          <w:szCs w:val="22"/>
        </w:rPr>
        <w:t xml:space="preserve"> (the “</w:t>
      </w:r>
      <w:r w:rsidRPr="00A81AE9">
        <w:rPr>
          <w:rFonts w:eastAsia="SimSun"/>
          <w:b/>
          <w:sz w:val="22"/>
          <w:szCs w:val="22"/>
        </w:rPr>
        <w:t>Agreement</w:t>
      </w:r>
      <w:r w:rsidRPr="00A81AE9">
        <w:rPr>
          <w:rFonts w:eastAsia="SimSun"/>
          <w:sz w:val="22"/>
          <w:szCs w:val="22"/>
        </w:rPr>
        <w:t xml:space="preserve">”), is entered into by and between </w:t>
      </w:r>
      <w:r w:rsidRPr="001F5A40">
        <w:rPr>
          <w:rFonts w:eastAsia="SimSun"/>
          <w:sz w:val="22"/>
          <w:szCs w:val="22"/>
          <w:highlight w:val="yellow"/>
        </w:rPr>
        <w:t>[Company Name]</w:t>
      </w:r>
      <w:r w:rsidRPr="00A81AE9">
        <w:rPr>
          <w:rFonts w:eastAsia="SimSun"/>
          <w:sz w:val="22"/>
          <w:szCs w:val="22"/>
        </w:rPr>
        <w:t xml:space="preserve">, a </w:t>
      </w:r>
      <w:r w:rsidR="001F5A40" w:rsidRPr="00A81AE9">
        <w:rPr>
          <w:sz w:val="22"/>
          <w:szCs w:val="22"/>
        </w:rPr>
        <w:t>Delaware corporation</w:t>
      </w:r>
      <w:r w:rsidRPr="00A81AE9">
        <w:rPr>
          <w:rFonts w:eastAsia="SimSun"/>
          <w:sz w:val="22"/>
          <w:szCs w:val="22"/>
        </w:rPr>
        <w:t xml:space="preserve"> (the “</w:t>
      </w:r>
      <w:r w:rsidRPr="00A81AE9">
        <w:rPr>
          <w:rFonts w:eastAsia="SimSun"/>
          <w:b/>
          <w:sz w:val="22"/>
          <w:szCs w:val="22"/>
        </w:rPr>
        <w:t>Company</w:t>
      </w:r>
      <w:r w:rsidRPr="00A81AE9">
        <w:rPr>
          <w:rFonts w:eastAsia="SimSun"/>
          <w:sz w:val="22"/>
          <w:szCs w:val="22"/>
        </w:rPr>
        <w:t xml:space="preserve">”), and </w:t>
      </w:r>
      <w:r w:rsidRPr="00FC4093">
        <w:rPr>
          <w:sz w:val="22"/>
          <w:szCs w:val="22"/>
          <w:highlight w:val="yellow"/>
        </w:rPr>
        <w:t>[</w:t>
      </w:r>
      <w:r w:rsidR="00266F93">
        <w:rPr>
          <w:sz w:val="22"/>
          <w:szCs w:val="22"/>
          <w:highlight w:val="yellow"/>
        </w:rPr>
        <w:t>Assignor </w:t>
      </w:r>
      <w:r w:rsidRPr="00FC4093">
        <w:rPr>
          <w:sz w:val="22"/>
          <w:szCs w:val="22"/>
          <w:highlight w:val="yellow"/>
        </w:rPr>
        <w:t>Name]</w:t>
      </w:r>
      <w:r w:rsidRPr="00A81AE9">
        <w:rPr>
          <w:rFonts w:eastAsia="SimSun"/>
          <w:sz w:val="22"/>
          <w:szCs w:val="22"/>
        </w:rPr>
        <w:t xml:space="preserve"> (“</w:t>
      </w:r>
      <w:r w:rsidRPr="00A81AE9">
        <w:rPr>
          <w:rFonts w:eastAsia="SimSun"/>
          <w:b/>
          <w:sz w:val="22"/>
          <w:szCs w:val="22"/>
        </w:rPr>
        <w:t>Assignor</w:t>
      </w:r>
      <w:r w:rsidRPr="00A81AE9">
        <w:rPr>
          <w:rFonts w:eastAsia="SimSun"/>
          <w:sz w:val="22"/>
          <w:szCs w:val="22"/>
        </w:rPr>
        <w:t>”).</w:t>
      </w:r>
    </w:p>
    <w:p w14:paraId="12D1B467" w14:textId="5C38DC13" w:rsidR="004C1703" w:rsidRPr="00A81AE9" w:rsidRDefault="004C1703" w:rsidP="009D658A">
      <w:pPr>
        <w:pStyle w:val="BodyText"/>
        <w:rPr>
          <w:rFonts w:eastAsia="SimSun"/>
          <w:sz w:val="22"/>
          <w:szCs w:val="22"/>
        </w:rPr>
      </w:pPr>
      <w:r w:rsidRPr="00A81AE9">
        <w:rPr>
          <w:rFonts w:eastAsia="SimSun"/>
          <w:sz w:val="22"/>
          <w:szCs w:val="22"/>
        </w:rPr>
        <w:t>1.</w:t>
      </w:r>
      <w:r w:rsidRPr="00A81AE9">
        <w:rPr>
          <w:rFonts w:eastAsia="SimSun"/>
          <w:sz w:val="22"/>
          <w:szCs w:val="22"/>
        </w:rPr>
        <w:tab/>
      </w:r>
      <w:r w:rsidRPr="00FC4093">
        <w:rPr>
          <w:rFonts w:eastAsia="SimSun"/>
          <w:b/>
          <w:sz w:val="22"/>
          <w:szCs w:val="22"/>
          <w:u w:val="single"/>
        </w:rPr>
        <w:t>Assignment</w:t>
      </w:r>
      <w:r w:rsidRPr="00FC4093">
        <w:rPr>
          <w:rFonts w:eastAsia="SimSun"/>
          <w:b/>
          <w:sz w:val="22"/>
          <w:szCs w:val="22"/>
        </w:rPr>
        <w:t>.</w:t>
      </w:r>
      <w:r w:rsidR="00E939A1" w:rsidRPr="00A81AE9">
        <w:rPr>
          <w:rFonts w:eastAsia="SimSun"/>
          <w:sz w:val="22"/>
          <w:szCs w:val="22"/>
        </w:rPr>
        <w:t xml:space="preserve"> </w:t>
      </w:r>
      <w:r w:rsidRPr="00A81AE9">
        <w:rPr>
          <w:rFonts w:eastAsia="SimSun"/>
          <w:sz w:val="22"/>
          <w:szCs w:val="22"/>
        </w:rPr>
        <w:t>Effective upon the date hereof (the “</w:t>
      </w:r>
      <w:r w:rsidRPr="00A81AE9">
        <w:rPr>
          <w:rFonts w:eastAsia="SimSun"/>
          <w:b/>
          <w:sz w:val="22"/>
          <w:szCs w:val="22"/>
        </w:rPr>
        <w:t>Effective Date</w:t>
      </w:r>
      <w:r w:rsidRPr="00A81AE9">
        <w:rPr>
          <w:rFonts w:eastAsia="SimSun"/>
          <w:sz w:val="22"/>
          <w:szCs w:val="22"/>
        </w:rPr>
        <w:t xml:space="preserve">”), in consideration of the issuance of shares of the Common Stock of the Company pursuant to the </w:t>
      </w:r>
      <w:r w:rsidR="00E939A1" w:rsidRPr="00A81AE9">
        <w:rPr>
          <w:rFonts w:eastAsia="SimSun"/>
          <w:sz w:val="22"/>
          <w:szCs w:val="22"/>
        </w:rPr>
        <w:t>Restricted</w:t>
      </w:r>
      <w:r w:rsidRPr="00A81AE9">
        <w:rPr>
          <w:rFonts w:eastAsia="SimSun"/>
          <w:sz w:val="22"/>
          <w:szCs w:val="22"/>
        </w:rPr>
        <w:t xml:space="preserve"> Stock Purchase Agreement between the Company and the Assignor dated the date hereof, and for other good and valuable consideration, the receipt and sufficiency of which are hereby acknowledged, Assignor does hereby sell, transfer, assign and convey to the Company, and the Company’s successors and assigns, all of Assignor’s right, title and interest in and to </w:t>
      </w:r>
      <w:r w:rsidR="001E7180">
        <w:rPr>
          <w:rFonts w:eastAsia="SimSun"/>
          <w:sz w:val="22"/>
          <w:szCs w:val="22"/>
        </w:rPr>
        <w:t xml:space="preserve">the </w:t>
      </w:r>
      <w:r w:rsidR="001E7180" w:rsidRPr="00A1475A">
        <w:rPr>
          <w:rFonts w:eastAsia="SimSun"/>
          <w:sz w:val="22"/>
          <w:szCs w:val="22"/>
        </w:rPr>
        <w:t>technology, processes, techniques, inventions, methods, concepts, works of authorship, know-how, trade secrets and other proprietary information, software, files, documentation, hardware, firmware, information, data, and databases</w:t>
      </w:r>
      <w:r w:rsidR="001E7180">
        <w:rPr>
          <w:rFonts w:eastAsia="SimSun"/>
          <w:sz w:val="22"/>
          <w:szCs w:val="22"/>
        </w:rPr>
        <w:t xml:space="preserve"> listed in </w:t>
      </w:r>
      <w:bookmarkStart w:id="0" w:name="DocXTextRef69"/>
      <w:r w:rsidRPr="00FB78D4">
        <w:rPr>
          <w:rFonts w:eastAsia="SimSun"/>
          <w:b/>
          <w:bCs/>
          <w:sz w:val="22"/>
          <w:szCs w:val="18"/>
          <w:u w:val="single"/>
        </w:rPr>
        <w:t xml:space="preserve">Appendix </w:t>
      </w:r>
      <w:bookmarkEnd w:id="0"/>
      <w:r w:rsidR="0034547E" w:rsidRPr="00FB78D4">
        <w:rPr>
          <w:rFonts w:eastAsia="SimSun"/>
          <w:b/>
          <w:bCs/>
          <w:sz w:val="22"/>
          <w:szCs w:val="18"/>
          <w:u w:val="single"/>
        </w:rPr>
        <w:t>A</w:t>
      </w:r>
      <w:r w:rsidRPr="00A81AE9">
        <w:rPr>
          <w:rFonts w:eastAsia="SimSun"/>
          <w:sz w:val="22"/>
          <w:szCs w:val="22"/>
        </w:rPr>
        <w:t xml:space="preserve"> attached hereto, and all </w:t>
      </w:r>
      <w:r w:rsidR="00020148">
        <w:rPr>
          <w:rFonts w:eastAsia="SimSun"/>
          <w:sz w:val="22"/>
          <w:szCs w:val="22"/>
        </w:rPr>
        <w:t>Intellectual Property Rights therein</w:t>
      </w:r>
      <w:r w:rsidRPr="00A81AE9">
        <w:rPr>
          <w:rFonts w:eastAsia="SimSun"/>
          <w:sz w:val="22"/>
          <w:szCs w:val="22"/>
        </w:rPr>
        <w:t xml:space="preserve"> (collectively, the “</w:t>
      </w:r>
      <w:r w:rsidR="00020148">
        <w:rPr>
          <w:rFonts w:eastAsia="SimSun"/>
          <w:b/>
          <w:sz w:val="22"/>
          <w:szCs w:val="22"/>
        </w:rPr>
        <w:t>Assigned IP</w:t>
      </w:r>
      <w:r w:rsidRPr="00A81AE9">
        <w:rPr>
          <w:rFonts w:eastAsia="SimSun"/>
          <w:sz w:val="22"/>
          <w:szCs w:val="22"/>
        </w:rPr>
        <w:t>”).</w:t>
      </w:r>
      <w:r w:rsidR="00E939A1" w:rsidRPr="00A81AE9">
        <w:rPr>
          <w:rFonts w:eastAsia="SimSun"/>
          <w:sz w:val="22"/>
          <w:szCs w:val="22"/>
        </w:rPr>
        <w:t xml:space="preserve"> </w:t>
      </w:r>
      <w:r w:rsidRPr="00A81AE9">
        <w:rPr>
          <w:rFonts w:eastAsia="SimSun"/>
          <w:sz w:val="22"/>
          <w:szCs w:val="22"/>
        </w:rPr>
        <w:t xml:space="preserve">Assignor acknowledges and agrees that the </w:t>
      </w:r>
      <w:r w:rsidR="00020148">
        <w:rPr>
          <w:rFonts w:eastAsia="SimSun"/>
          <w:sz w:val="22"/>
          <w:szCs w:val="22"/>
        </w:rPr>
        <w:t>Assigned IP</w:t>
      </w:r>
      <w:r w:rsidR="00020148" w:rsidRPr="00A81AE9">
        <w:rPr>
          <w:rFonts w:eastAsia="SimSun"/>
          <w:sz w:val="22"/>
          <w:szCs w:val="22"/>
        </w:rPr>
        <w:t xml:space="preserve"> </w:t>
      </w:r>
      <w:r w:rsidRPr="00A81AE9">
        <w:rPr>
          <w:rFonts w:eastAsia="SimSun"/>
          <w:sz w:val="22"/>
          <w:szCs w:val="22"/>
        </w:rPr>
        <w:t>shall be the sole property of the Company.</w:t>
      </w:r>
      <w:r w:rsidR="001E7180">
        <w:rPr>
          <w:rFonts w:eastAsia="SimSun"/>
          <w:sz w:val="22"/>
          <w:szCs w:val="22"/>
        </w:rPr>
        <w:t xml:space="preserve"> </w:t>
      </w:r>
      <w:r w:rsidR="001E7180" w:rsidRPr="001E7180">
        <w:rPr>
          <w:rFonts w:eastAsia="SimSun"/>
          <w:sz w:val="22"/>
          <w:szCs w:val="22"/>
        </w:rPr>
        <w:t>Assignor hereby waives all moral rights that Assignor has or may be deemed to have in any part of, or in the entirety of, the Assigned IP. For purposes of this Agreement, “</w:t>
      </w:r>
      <w:r w:rsidR="001E7180" w:rsidRPr="001E7180">
        <w:rPr>
          <w:rFonts w:eastAsia="SimSun"/>
          <w:b/>
          <w:bCs/>
          <w:sz w:val="22"/>
          <w:szCs w:val="22"/>
        </w:rPr>
        <w:t>Intellectual Property Rights</w:t>
      </w:r>
      <w:r w:rsidR="001E7180" w:rsidRPr="001E7180">
        <w:rPr>
          <w:rFonts w:eastAsia="SimSun"/>
          <w:sz w:val="22"/>
          <w:szCs w:val="22"/>
        </w:rPr>
        <w:t>” means all intellectual property and proprietary rights, whether registered or unregistered, that are recognized in any jurisdiction of the world, including such rights in patents, utility models, trademarks and tradenames, works of authorship, copyrights, trade secrets, and domain names, as well as any registrations of or applications to register any of the foregoing and all past, present, and future claims and causes of action arising out of or related to infringement or misappropriation of any of the foregoing.</w:t>
      </w:r>
    </w:p>
    <w:p w14:paraId="12029AE7" w14:textId="5C26141A" w:rsidR="004C1703" w:rsidRPr="00A81AE9" w:rsidRDefault="004C1703" w:rsidP="009D658A">
      <w:pPr>
        <w:pStyle w:val="BodyText"/>
        <w:rPr>
          <w:rFonts w:eastAsia="SimSun"/>
          <w:sz w:val="22"/>
          <w:szCs w:val="22"/>
        </w:rPr>
      </w:pPr>
      <w:r w:rsidRPr="00A81AE9">
        <w:rPr>
          <w:rFonts w:eastAsia="SimSun"/>
          <w:sz w:val="22"/>
          <w:szCs w:val="22"/>
        </w:rPr>
        <w:t>2.</w:t>
      </w:r>
      <w:r w:rsidRPr="00A81AE9">
        <w:rPr>
          <w:rFonts w:eastAsia="SimSun"/>
          <w:sz w:val="22"/>
          <w:szCs w:val="22"/>
        </w:rPr>
        <w:tab/>
      </w:r>
      <w:r w:rsidRPr="00FC4093">
        <w:rPr>
          <w:rFonts w:eastAsia="SimSun"/>
          <w:b/>
          <w:sz w:val="22"/>
          <w:szCs w:val="22"/>
          <w:u w:val="single"/>
        </w:rPr>
        <w:t>Covenant</w:t>
      </w:r>
      <w:r w:rsidRPr="00FC4093">
        <w:rPr>
          <w:rFonts w:eastAsia="SimSun"/>
          <w:b/>
          <w:sz w:val="22"/>
          <w:szCs w:val="22"/>
        </w:rPr>
        <w:t>.</w:t>
      </w:r>
      <w:r w:rsidR="00E939A1" w:rsidRPr="00A81AE9">
        <w:rPr>
          <w:rFonts w:eastAsia="SimSun"/>
          <w:sz w:val="22"/>
          <w:szCs w:val="22"/>
        </w:rPr>
        <w:t xml:space="preserve"> </w:t>
      </w:r>
      <w:r w:rsidRPr="00A81AE9">
        <w:rPr>
          <w:rFonts w:eastAsia="SimSun"/>
          <w:sz w:val="22"/>
          <w:szCs w:val="22"/>
        </w:rPr>
        <w:t xml:space="preserve">Assignor hereby represents, warrants and covenants to the Company and its successors and assigns that </w:t>
      </w:r>
      <w:bookmarkStart w:id="1" w:name="DocXTextRef71"/>
      <w:r w:rsidRPr="00A81AE9">
        <w:rPr>
          <w:rFonts w:eastAsia="SimSun"/>
          <w:sz w:val="22"/>
          <w:szCs w:val="22"/>
        </w:rPr>
        <w:t>(i)</w:t>
      </w:r>
      <w:bookmarkEnd w:id="1"/>
      <w:r w:rsidRPr="00A81AE9">
        <w:rPr>
          <w:rFonts w:eastAsia="SimSun"/>
          <w:sz w:val="22"/>
          <w:szCs w:val="22"/>
        </w:rPr>
        <w:t xml:space="preserve"> no assignment, grant, option, mortgage, license or other agreement affecting the </w:t>
      </w:r>
      <w:r w:rsidR="001E7180">
        <w:rPr>
          <w:rFonts w:eastAsia="SimSun"/>
          <w:sz w:val="22"/>
          <w:szCs w:val="22"/>
        </w:rPr>
        <w:t>Assigned IP</w:t>
      </w:r>
      <w:r w:rsidR="001E7180" w:rsidRPr="00A81AE9">
        <w:rPr>
          <w:rFonts w:eastAsia="SimSun"/>
          <w:sz w:val="22"/>
          <w:szCs w:val="22"/>
        </w:rPr>
        <w:t xml:space="preserve"> </w:t>
      </w:r>
      <w:r w:rsidRPr="00A81AE9">
        <w:rPr>
          <w:rFonts w:eastAsia="SimSun"/>
          <w:sz w:val="22"/>
          <w:szCs w:val="22"/>
        </w:rPr>
        <w:t xml:space="preserve">has been made to others by Assignor and that full right to convey the same as expressed herein is possessed by Assignor, (ii) Assignor has not violated and, by transferring the </w:t>
      </w:r>
      <w:r w:rsidR="001E7180">
        <w:rPr>
          <w:rFonts w:eastAsia="SimSun"/>
          <w:sz w:val="22"/>
          <w:szCs w:val="22"/>
        </w:rPr>
        <w:t>Assigned IP</w:t>
      </w:r>
      <w:r w:rsidR="001E7180" w:rsidRPr="00A81AE9">
        <w:rPr>
          <w:rFonts w:eastAsia="SimSun"/>
          <w:sz w:val="22"/>
          <w:szCs w:val="22"/>
        </w:rPr>
        <w:t xml:space="preserve"> </w:t>
      </w:r>
      <w:r w:rsidRPr="00A81AE9">
        <w:rPr>
          <w:rFonts w:eastAsia="SimSun"/>
          <w:sz w:val="22"/>
          <w:szCs w:val="22"/>
        </w:rPr>
        <w:t xml:space="preserve">and other interests to the Company as proposed, will not violate any of the patents, trademarks, service marks, trade names, copyrights, mask work rights or any other proprietary rights of any person or entity, and (iii) Assignor shall provide the Company with all such assistance as it may reasonably request for the full utilization of the rights granted in </w:t>
      </w:r>
      <w:r w:rsidRPr="00FB78D4">
        <w:rPr>
          <w:rFonts w:eastAsia="SimSun"/>
          <w:sz w:val="22"/>
          <w:szCs w:val="22"/>
          <w:u w:val="single"/>
        </w:rPr>
        <w:t>Section </w:t>
      </w:r>
      <w:r w:rsidR="00756163" w:rsidRPr="00FB78D4">
        <w:rPr>
          <w:rFonts w:eastAsia="SimSun"/>
          <w:sz w:val="22"/>
          <w:szCs w:val="22"/>
          <w:u w:val="single"/>
        </w:rPr>
        <w:fldChar w:fldCharType="begin"/>
      </w:r>
      <w:r w:rsidR="00756163" w:rsidRPr="00FB78D4">
        <w:rPr>
          <w:rFonts w:eastAsia="SimSun"/>
          <w:sz w:val="22"/>
          <w:szCs w:val="22"/>
          <w:u w:val="single"/>
        </w:rPr>
        <w:instrText xml:space="preserve"> REF _Ref505979144 \w \h </w:instrText>
      </w:r>
      <w:r w:rsidR="00A7138E" w:rsidRPr="00FB78D4">
        <w:rPr>
          <w:rFonts w:eastAsia="SimSun"/>
          <w:sz w:val="22"/>
          <w:szCs w:val="22"/>
          <w:u w:val="single"/>
        </w:rPr>
        <w:instrText xml:space="preserve"> \* MERGEFORMAT </w:instrText>
      </w:r>
      <w:r w:rsidR="00756163" w:rsidRPr="00FB78D4">
        <w:rPr>
          <w:rFonts w:eastAsia="SimSun"/>
          <w:sz w:val="22"/>
          <w:szCs w:val="22"/>
          <w:u w:val="single"/>
        </w:rPr>
      </w:r>
      <w:r w:rsidR="00756163" w:rsidRPr="00FB78D4">
        <w:rPr>
          <w:rFonts w:eastAsia="SimSun"/>
          <w:sz w:val="22"/>
          <w:szCs w:val="22"/>
          <w:u w:val="single"/>
        </w:rPr>
        <w:fldChar w:fldCharType="separate"/>
      </w:r>
      <w:r w:rsidR="00756163" w:rsidRPr="00FB78D4">
        <w:rPr>
          <w:rFonts w:eastAsia="SimSun"/>
          <w:sz w:val="22"/>
          <w:szCs w:val="22"/>
          <w:u w:val="single"/>
        </w:rPr>
        <w:t>1</w:t>
      </w:r>
      <w:r w:rsidR="00756163" w:rsidRPr="00FB78D4">
        <w:rPr>
          <w:rFonts w:eastAsia="SimSun"/>
          <w:sz w:val="22"/>
          <w:szCs w:val="22"/>
          <w:u w:val="single"/>
        </w:rPr>
        <w:fldChar w:fldCharType="end"/>
      </w:r>
      <w:r w:rsidRPr="00A81AE9">
        <w:rPr>
          <w:rFonts w:eastAsia="SimSun"/>
          <w:sz w:val="22"/>
          <w:szCs w:val="22"/>
        </w:rPr>
        <w:t xml:space="preserve"> hereof, including upon request by the Company to execute any further documents or instruments necessary or desirable to carry out the purposes or intent of this Agreement.</w:t>
      </w:r>
    </w:p>
    <w:p w14:paraId="08FD4E56" w14:textId="5694612F" w:rsidR="004C1703" w:rsidRPr="00A81AE9" w:rsidRDefault="004C1703" w:rsidP="009D658A">
      <w:pPr>
        <w:pStyle w:val="BodyText"/>
        <w:rPr>
          <w:rFonts w:eastAsia="SimSun"/>
          <w:sz w:val="22"/>
          <w:szCs w:val="22"/>
        </w:rPr>
      </w:pPr>
      <w:r w:rsidRPr="00A81AE9">
        <w:rPr>
          <w:rFonts w:eastAsia="SimSun"/>
          <w:sz w:val="22"/>
          <w:szCs w:val="22"/>
        </w:rPr>
        <w:t>3.</w:t>
      </w:r>
      <w:r w:rsidRPr="00A81AE9">
        <w:rPr>
          <w:rFonts w:eastAsia="SimSun"/>
          <w:sz w:val="22"/>
          <w:szCs w:val="22"/>
        </w:rPr>
        <w:tab/>
      </w:r>
      <w:r w:rsidRPr="00FC4093">
        <w:rPr>
          <w:rFonts w:eastAsia="SimSun"/>
          <w:b/>
          <w:sz w:val="22"/>
          <w:szCs w:val="22"/>
          <w:u w:val="single"/>
        </w:rPr>
        <w:t>Power of Attorney</w:t>
      </w:r>
      <w:r w:rsidRPr="00FC4093">
        <w:rPr>
          <w:rFonts w:eastAsia="SimSun"/>
          <w:b/>
          <w:sz w:val="22"/>
          <w:szCs w:val="22"/>
        </w:rPr>
        <w:t>.</w:t>
      </w:r>
      <w:r w:rsidR="00E939A1" w:rsidRPr="00A81AE9">
        <w:rPr>
          <w:rFonts w:eastAsia="SimSun"/>
          <w:sz w:val="22"/>
          <w:szCs w:val="22"/>
        </w:rPr>
        <w:t xml:space="preserve"> </w:t>
      </w:r>
      <w:r w:rsidRPr="00A81AE9">
        <w:rPr>
          <w:rFonts w:eastAsia="SimSun"/>
          <w:sz w:val="22"/>
          <w:szCs w:val="22"/>
        </w:rPr>
        <w:t xml:space="preserve">Assignor hereby constitutes and appoints the Company and the Company’s successors and assigns, as Assignor’s true and lawful attorney, with full power of substitution, in the name and stead of Assignor, but on behalf of and for the benefit of the Company and its successors </w:t>
      </w:r>
      <w:r w:rsidRPr="00A81AE9">
        <w:rPr>
          <w:rFonts w:eastAsia="SimSun"/>
          <w:sz w:val="22"/>
          <w:szCs w:val="22"/>
        </w:rPr>
        <w:lastRenderedPageBreak/>
        <w:t>and assigns, to demand and receive any and all of the property set forth above and to give receipts and releases for and in respect of the same and any part thereof and from time to time to institute and prosecute in the name of Assignor or otherwise in the manner set forth and to the extent provided in the Agreement and for the benefit of the Company and its successors and assigns any and all proceedings at law, in equity or otherwise, which the Company or its successors or assigns may deem proper for the collection or reduction to possession of any of the property for the collection and enforcement of any claim or right of any kind hereby transferred, assigned, set over and conveyed or intended so to be and to do all acts and things in relation to the property set forth above that the Company or its successors or assigns shall deem desirable, Assignor hereby declaring that the foregoing powers are coupled with an interest and are and shall be irrevocable by Assignor.</w:t>
      </w:r>
    </w:p>
    <w:p w14:paraId="10E5FFD0" w14:textId="48BC3CC6" w:rsidR="007D2C6C" w:rsidRPr="00A81AE9" w:rsidRDefault="004C1703" w:rsidP="009D658A">
      <w:pPr>
        <w:pStyle w:val="BodyText"/>
        <w:rPr>
          <w:rFonts w:eastAsia="SimSun"/>
          <w:sz w:val="22"/>
          <w:szCs w:val="22"/>
        </w:rPr>
      </w:pPr>
      <w:r w:rsidRPr="00A81AE9">
        <w:rPr>
          <w:rFonts w:eastAsia="SimSun"/>
          <w:sz w:val="22"/>
          <w:szCs w:val="22"/>
        </w:rPr>
        <w:t>4.</w:t>
      </w:r>
      <w:r w:rsidRPr="00A81AE9">
        <w:rPr>
          <w:rFonts w:eastAsia="SimSun"/>
          <w:sz w:val="22"/>
          <w:szCs w:val="22"/>
        </w:rPr>
        <w:tab/>
      </w:r>
      <w:r w:rsidR="007D2C6C" w:rsidRPr="00ED3C7D">
        <w:rPr>
          <w:b/>
          <w:sz w:val="22"/>
          <w:szCs w:val="22"/>
          <w:u w:val="single"/>
        </w:rPr>
        <w:t>Governing Law</w:t>
      </w:r>
      <w:r w:rsidR="007D2C6C">
        <w:rPr>
          <w:b/>
          <w:sz w:val="22"/>
          <w:szCs w:val="22"/>
          <w:u w:val="single"/>
        </w:rPr>
        <w:t>; Venue; WAIVER OF JURY TRIAL</w:t>
      </w:r>
      <w:r w:rsidR="007D2C6C" w:rsidRPr="00ED3C7D">
        <w:rPr>
          <w:b/>
          <w:sz w:val="22"/>
          <w:szCs w:val="22"/>
        </w:rPr>
        <w:t>.</w:t>
      </w:r>
      <w:r w:rsidR="007D2C6C" w:rsidRPr="003B6957">
        <w:rPr>
          <w:sz w:val="22"/>
          <w:szCs w:val="22"/>
        </w:rPr>
        <w:t xml:space="preserve"> This Agreement and all acts and transactions pursuant hereto and the rights and obligations of the parties hereto shall be governed, construed and interpreted in accordance with the laws of </w:t>
      </w:r>
      <w:r w:rsidR="007D2C6C" w:rsidRPr="007D2C6C">
        <w:rPr>
          <w:sz w:val="22"/>
          <w:szCs w:val="22"/>
        </w:rPr>
        <w:t>the State of Texas</w:t>
      </w:r>
      <w:r w:rsidR="007D2C6C" w:rsidRPr="003B6957">
        <w:rPr>
          <w:sz w:val="22"/>
          <w:szCs w:val="22"/>
        </w:rPr>
        <w:t xml:space="preserve">, without regard to conflicts of law principles that would result in the application of any law of a different </w:t>
      </w:r>
      <w:r w:rsidR="007D2C6C" w:rsidRPr="003A7DF8">
        <w:rPr>
          <w:sz w:val="22"/>
          <w:szCs w:val="22"/>
        </w:rPr>
        <w:t xml:space="preserve">jurisdiction.  The parties hereto expressly consent to the personal and exclusive jurisdiction and venue of the Texas </w:t>
      </w:r>
      <w:r w:rsidR="007D2C6C" w:rsidRPr="003A7DF8">
        <w:rPr>
          <w:color w:val="000000"/>
          <w:sz w:val="22"/>
          <w:szCs w:val="22"/>
        </w:rPr>
        <w:t>Business Court, in the [</w:t>
      </w:r>
      <w:r w:rsidR="007D2C6C" w:rsidRPr="003A7DF8">
        <w:rPr>
          <w:color w:val="000000"/>
          <w:sz w:val="22"/>
          <w:szCs w:val="22"/>
          <w:highlight w:val="yellow"/>
        </w:rPr>
        <w:t>First</w:t>
      </w:r>
      <w:r w:rsidR="007D2C6C" w:rsidRPr="003A7DF8">
        <w:rPr>
          <w:color w:val="000000"/>
          <w:sz w:val="22"/>
          <w:szCs w:val="22"/>
        </w:rPr>
        <w:t>] Business Court Division or such other division as may have jurisdiction (the “</w:t>
      </w:r>
      <w:r w:rsidR="007D2C6C" w:rsidRPr="003A7DF8">
        <w:rPr>
          <w:b/>
          <w:bCs/>
          <w:color w:val="000000"/>
          <w:sz w:val="22"/>
          <w:szCs w:val="22"/>
        </w:rPr>
        <w:t>Business Court</w:t>
      </w:r>
      <w:r w:rsidR="007D2C6C" w:rsidRPr="003A7DF8">
        <w:rPr>
          <w:color w:val="000000"/>
          <w:sz w:val="22"/>
          <w:szCs w:val="22"/>
        </w:rPr>
        <w:t>”) of the State of Texas (provided that if the Business Court determines that it lacks jurisdiction, then they submit to the personal and exclusive jurisdiction of the United States District Court for the [</w:t>
      </w:r>
      <w:r w:rsidR="007D2C6C" w:rsidRPr="003A7DF8">
        <w:rPr>
          <w:color w:val="000000"/>
          <w:sz w:val="22"/>
          <w:szCs w:val="22"/>
          <w:highlight w:val="yellow"/>
        </w:rPr>
        <w:t>Northern</w:t>
      </w:r>
      <w:r w:rsidR="007D2C6C" w:rsidRPr="003A7DF8">
        <w:rPr>
          <w:color w:val="000000"/>
          <w:sz w:val="22"/>
          <w:szCs w:val="22"/>
        </w:rPr>
        <w:t>] District of Texas or the state district courts sitting in [</w:t>
      </w:r>
      <w:r w:rsidR="007D2C6C" w:rsidRPr="003A7DF8">
        <w:rPr>
          <w:color w:val="000000"/>
          <w:sz w:val="22"/>
          <w:szCs w:val="22"/>
          <w:highlight w:val="yellow"/>
        </w:rPr>
        <w:t>Dallas</w:t>
      </w:r>
      <w:r w:rsidR="007D2C6C" w:rsidRPr="003A7DF8">
        <w:rPr>
          <w:color w:val="000000"/>
          <w:sz w:val="22"/>
          <w:szCs w:val="22"/>
        </w:rPr>
        <w:t xml:space="preserve">] County, Texas).  </w:t>
      </w:r>
      <w:r w:rsidR="007D2C6C" w:rsidRPr="00140A08">
        <w:rPr>
          <w:b/>
          <w:bCs/>
          <w:color w:val="000000"/>
          <w:sz w:val="22"/>
          <w:szCs w:val="22"/>
        </w:rPr>
        <w:t>EACH PARTY HERETO</w:t>
      </w:r>
      <w:r w:rsidR="007D2C6C" w:rsidRPr="00140A08">
        <w:rPr>
          <w:b/>
          <w:bCs/>
          <w:sz w:val="22"/>
          <w:szCs w:val="22"/>
        </w:rPr>
        <w:t xml:space="preserve"> </w:t>
      </w:r>
      <w:r w:rsidR="007D2C6C" w:rsidRPr="00140A08">
        <w:rPr>
          <w:b/>
          <w:bCs/>
          <w:color w:val="000000"/>
          <w:sz w:val="22"/>
          <w:szCs w:val="22"/>
        </w:rPr>
        <w:t xml:space="preserve">WAIVES ANY RIGHT THAT </w:t>
      </w:r>
      <w:r w:rsidR="007D2C6C">
        <w:rPr>
          <w:b/>
          <w:bCs/>
          <w:color w:val="000000"/>
          <w:sz w:val="22"/>
          <w:szCs w:val="22"/>
        </w:rPr>
        <w:t>SUCH PARTY</w:t>
      </w:r>
      <w:r w:rsidR="007D2C6C" w:rsidRPr="00140A08">
        <w:rPr>
          <w:b/>
          <w:bCs/>
          <w:color w:val="000000"/>
          <w:sz w:val="22"/>
          <w:szCs w:val="22"/>
        </w:rPr>
        <w:t xml:space="preserve"> MAY HAVE TO A TRIAL BY JURY IN ANY LEGAL ACTION, PROCEEDING, CAUSE OF ACTION, COUNTERCLAIM, CROSS-CLAIM OR THIRD-PARTY CLAIM ARISING OUT OF OR RELATING TO THIS AGREEMENT OR ANY TRANSACTION CONTEMPLATED HEREBY</w:t>
      </w:r>
      <w:r w:rsidR="007D2C6C" w:rsidRPr="00B54ADA">
        <w:rPr>
          <w:sz w:val="22"/>
          <w:szCs w:val="22"/>
        </w:rPr>
        <w:t>.</w:t>
      </w:r>
    </w:p>
    <w:p w14:paraId="04F36C37" w14:textId="77777777" w:rsidR="00BA231A" w:rsidRPr="00A81AE9" w:rsidRDefault="00BA231A" w:rsidP="00BA231A">
      <w:pPr>
        <w:spacing w:after="240"/>
        <w:jc w:val="center"/>
        <w:rPr>
          <w:rFonts w:eastAsia="SimSun"/>
          <w:sz w:val="22"/>
          <w:szCs w:val="22"/>
        </w:rPr>
      </w:pPr>
      <w:r w:rsidRPr="00A81AE9">
        <w:rPr>
          <w:rFonts w:eastAsia="SimSun"/>
          <w:sz w:val="22"/>
          <w:szCs w:val="22"/>
        </w:rPr>
        <w:t>[</w:t>
      </w:r>
      <w:r w:rsidRPr="00A81AE9">
        <w:rPr>
          <w:rFonts w:eastAsia="SimSun"/>
          <w:i/>
          <w:sz w:val="22"/>
          <w:szCs w:val="22"/>
        </w:rPr>
        <w:t>Signature Page Follows</w:t>
      </w:r>
      <w:r w:rsidRPr="00A81AE9">
        <w:rPr>
          <w:rFonts w:eastAsia="SimSun"/>
          <w:sz w:val="22"/>
          <w:szCs w:val="22"/>
        </w:rPr>
        <w:t>]</w:t>
      </w:r>
    </w:p>
    <w:p w14:paraId="098B3241" w14:textId="77777777" w:rsidR="00BA231A" w:rsidRPr="00A81AE9" w:rsidRDefault="00BA231A" w:rsidP="00BA231A">
      <w:pPr>
        <w:pStyle w:val="BodyText"/>
        <w:rPr>
          <w:rFonts w:eastAsia="SimSun"/>
          <w:sz w:val="22"/>
          <w:szCs w:val="22"/>
        </w:rPr>
      </w:pPr>
    </w:p>
    <w:p w14:paraId="3C13AAE6" w14:textId="77777777" w:rsidR="00BA231A" w:rsidRPr="00A81AE9" w:rsidRDefault="00BA231A" w:rsidP="00BA231A">
      <w:pPr>
        <w:rPr>
          <w:rFonts w:eastAsia="SimSun"/>
          <w:sz w:val="22"/>
          <w:szCs w:val="22"/>
        </w:rPr>
        <w:sectPr w:rsidR="00BA231A" w:rsidRPr="00A81AE9" w:rsidSect="00CD27CC">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pgNumType w:start="1"/>
          <w:cols w:space="720"/>
          <w:titlePg/>
          <w:docGrid w:linePitch="326"/>
        </w:sectPr>
      </w:pPr>
    </w:p>
    <w:p w14:paraId="599017BD" w14:textId="77777777" w:rsidR="00BA231A" w:rsidRPr="00A81AE9" w:rsidRDefault="00BA231A" w:rsidP="00BA231A">
      <w:pPr>
        <w:pStyle w:val="BodyText"/>
        <w:rPr>
          <w:rFonts w:eastAsia="SimSun"/>
          <w:sz w:val="22"/>
          <w:szCs w:val="22"/>
        </w:rPr>
      </w:pPr>
      <w:r w:rsidRPr="00B93CE3">
        <w:rPr>
          <w:rFonts w:eastAsia="SimSun"/>
          <w:b/>
          <w:sz w:val="22"/>
          <w:szCs w:val="22"/>
        </w:rPr>
        <w:lastRenderedPageBreak/>
        <w:t>IN WITNESS WHEREOF,</w:t>
      </w:r>
      <w:r w:rsidRPr="00A81AE9">
        <w:rPr>
          <w:rFonts w:eastAsia="SimSun"/>
          <w:sz w:val="22"/>
          <w:szCs w:val="22"/>
        </w:rPr>
        <w:t xml:space="preserve"> the undersigned have executed this Technology Assignment Agreement on and as of the date first shown above.</w:t>
      </w:r>
    </w:p>
    <w:p w14:paraId="07EB93DE" w14:textId="77777777" w:rsidR="00BA231A" w:rsidRPr="00A81AE9" w:rsidRDefault="00BA231A" w:rsidP="00B93CE3">
      <w:pPr>
        <w:spacing w:after="240"/>
        <w:ind w:left="5040"/>
        <w:rPr>
          <w:b/>
          <w:sz w:val="22"/>
          <w:szCs w:val="22"/>
        </w:rPr>
      </w:pPr>
      <w:r w:rsidRPr="00A81AE9">
        <w:rPr>
          <w:b/>
          <w:sz w:val="22"/>
          <w:szCs w:val="22"/>
        </w:rPr>
        <w:t>COMPANY:</w:t>
      </w:r>
    </w:p>
    <w:p w14:paraId="739455D5" w14:textId="775D3095" w:rsidR="00BA231A" w:rsidRDefault="00BA231A" w:rsidP="00B93CE3">
      <w:pPr>
        <w:pStyle w:val="SignatureLine"/>
        <w:spacing w:after="0"/>
        <w:ind w:left="5040"/>
        <w:rPr>
          <w:sz w:val="22"/>
          <w:szCs w:val="22"/>
        </w:rPr>
      </w:pPr>
      <w:r w:rsidRPr="0034547E">
        <w:rPr>
          <w:sz w:val="22"/>
          <w:szCs w:val="22"/>
          <w:highlight w:val="yellow"/>
        </w:rPr>
        <w:t>[</w:t>
      </w:r>
      <w:r w:rsidRPr="00B93CE3">
        <w:rPr>
          <w:b/>
          <w:sz w:val="22"/>
          <w:szCs w:val="22"/>
          <w:highlight w:val="yellow"/>
        </w:rPr>
        <w:t>COMPANY NAME</w:t>
      </w:r>
      <w:r w:rsidRPr="0034547E">
        <w:rPr>
          <w:sz w:val="22"/>
          <w:szCs w:val="22"/>
          <w:highlight w:val="yellow"/>
        </w:rPr>
        <w:t>]</w:t>
      </w:r>
    </w:p>
    <w:p w14:paraId="4D1DB5CB" w14:textId="55A51BD0" w:rsidR="00B93CE3" w:rsidRDefault="00B93CE3" w:rsidP="00B93CE3">
      <w:pPr>
        <w:pStyle w:val="SignatureLine"/>
        <w:spacing w:after="0"/>
        <w:ind w:left="5040"/>
        <w:rPr>
          <w:sz w:val="22"/>
          <w:szCs w:val="22"/>
        </w:rPr>
      </w:pPr>
    </w:p>
    <w:p w14:paraId="3A28E5C9" w14:textId="73425564" w:rsidR="00B93CE3" w:rsidRDefault="00B93CE3" w:rsidP="00B93CE3">
      <w:pPr>
        <w:pStyle w:val="SignatureLine"/>
        <w:spacing w:after="0"/>
        <w:ind w:left="5040"/>
        <w:rPr>
          <w:sz w:val="22"/>
          <w:szCs w:val="22"/>
        </w:rPr>
      </w:pPr>
    </w:p>
    <w:p w14:paraId="52D2DEA7" w14:textId="77777777" w:rsidR="00B93CE3" w:rsidRPr="00A81AE9" w:rsidRDefault="00B93CE3" w:rsidP="00B93CE3">
      <w:pPr>
        <w:pStyle w:val="SignatureLine"/>
        <w:spacing w:after="0"/>
        <w:ind w:left="5040"/>
        <w:rPr>
          <w:sz w:val="22"/>
          <w:szCs w:val="22"/>
        </w:rPr>
      </w:pPr>
    </w:p>
    <w:p w14:paraId="1CADB056" w14:textId="4B6A5F63" w:rsidR="00BA231A" w:rsidRPr="00A81AE9" w:rsidRDefault="00B93CE3" w:rsidP="00B93CE3">
      <w:pPr>
        <w:tabs>
          <w:tab w:val="right" w:pos="9360"/>
        </w:tabs>
        <w:ind w:left="5040"/>
        <w:rPr>
          <w:sz w:val="22"/>
          <w:szCs w:val="22"/>
          <w:u w:val="single"/>
        </w:rPr>
      </w:pPr>
      <w:r>
        <w:rPr>
          <w:sz w:val="22"/>
          <w:szCs w:val="22"/>
        </w:rPr>
        <w:t>By ___________________________</w:t>
      </w:r>
    </w:p>
    <w:p w14:paraId="4E5292B5" w14:textId="77777777" w:rsidR="00BA231A" w:rsidRPr="00A81AE9" w:rsidRDefault="00BA231A" w:rsidP="00B93CE3">
      <w:pPr>
        <w:tabs>
          <w:tab w:val="right" w:pos="9360"/>
        </w:tabs>
        <w:ind w:left="5040"/>
        <w:rPr>
          <w:sz w:val="22"/>
          <w:szCs w:val="22"/>
          <w:u w:val="single"/>
        </w:rPr>
      </w:pPr>
      <w:r w:rsidRPr="00A81AE9">
        <w:rPr>
          <w:sz w:val="22"/>
          <w:szCs w:val="22"/>
        </w:rPr>
        <w:t xml:space="preserve">Name: </w:t>
      </w:r>
    </w:p>
    <w:p w14:paraId="50D2FDD3" w14:textId="77777777" w:rsidR="00BA231A" w:rsidRPr="00A81AE9" w:rsidRDefault="00BA231A" w:rsidP="00B93CE3">
      <w:pPr>
        <w:tabs>
          <w:tab w:val="right" w:pos="9360"/>
        </w:tabs>
        <w:spacing w:after="480"/>
        <w:ind w:left="5040"/>
        <w:rPr>
          <w:sz w:val="22"/>
          <w:szCs w:val="22"/>
          <w:u w:val="single"/>
        </w:rPr>
      </w:pPr>
      <w:r w:rsidRPr="00A81AE9">
        <w:rPr>
          <w:sz w:val="22"/>
          <w:szCs w:val="22"/>
        </w:rPr>
        <w:t xml:space="preserve">Title: </w:t>
      </w:r>
    </w:p>
    <w:p w14:paraId="496059D9" w14:textId="77777777" w:rsidR="00BA231A" w:rsidRPr="00A81AE9" w:rsidRDefault="00BA231A" w:rsidP="00B93CE3">
      <w:pPr>
        <w:spacing w:after="480"/>
        <w:ind w:left="5040"/>
        <w:rPr>
          <w:b/>
          <w:sz w:val="22"/>
          <w:szCs w:val="22"/>
        </w:rPr>
      </w:pPr>
      <w:r w:rsidRPr="00A81AE9">
        <w:rPr>
          <w:b/>
          <w:sz w:val="22"/>
          <w:szCs w:val="22"/>
        </w:rPr>
        <w:t>ASSIGNOR:</w:t>
      </w:r>
    </w:p>
    <w:p w14:paraId="1063BDA4" w14:textId="210AD77A" w:rsidR="00BA231A" w:rsidRPr="00A81AE9" w:rsidRDefault="00B93CE3" w:rsidP="00B93CE3">
      <w:pPr>
        <w:tabs>
          <w:tab w:val="right" w:pos="9360"/>
        </w:tabs>
        <w:ind w:left="5040"/>
        <w:rPr>
          <w:sz w:val="22"/>
          <w:szCs w:val="22"/>
        </w:rPr>
      </w:pPr>
      <w:r>
        <w:rPr>
          <w:sz w:val="22"/>
          <w:szCs w:val="22"/>
        </w:rPr>
        <w:t>By: ___________________________</w:t>
      </w:r>
    </w:p>
    <w:p w14:paraId="5D6EEDF4" w14:textId="7468202E" w:rsidR="00BA231A" w:rsidRPr="00A81AE9" w:rsidRDefault="00BA231A" w:rsidP="00B93CE3">
      <w:pPr>
        <w:ind w:left="5040"/>
        <w:rPr>
          <w:sz w:val="22"/>
          <w:szCs w:val="22"/>
        </w:rPr>
      </w:pPr>
      <w:r w:rsidRPr="00A81AE9">
        <w:rPr>
          <w:sz w:val="22"/>
          <w:szCs w:val="22"/>
        </w:rPr>
        <w:t xml:space="preserve">Name: </w:t>
      </w:r>
      <w:r w:rsidRPr="0034547E">
        <w:rPr>
          <w:sz w:val="22"/>
          <w:szCs w:val="22"/>
          <w:highlight w:val="yellow"/>
        </w:rPr>
        <w:t>[</w:t>
      </w:r>
      <w:r w:rsidR="00266F93">
        <w:rPr>
          <w:sz w:val="22"/>
          <w:szCs w:val="22"/>
          <w:highlight w:val="yellow"/>
        </w:rPr>
        <w:t>Assignor</w:t>
      </w:r>
      <w:r w:rsidRPr="0034547E">
        <w:rPr>
          <w:sz w:val="22"/>
          <w:szCs w:val="22"/>
          <w:highlight w:val="yellow"/>
        </w:rPr>
        <w:t xml:space="preserve"> Name]</w:t>
      </w:r>
    </w:p>
    <w:p w14:paraId="03AB9E62" w14:textId="77777777" w:rsidR="00BA231A" w:rsidRPr="00A81AE9" w:rsidRDefault="00BA231A" w:rsidP="00B93CE3">
      <w:pPr>
        <w:ind w:left="720"/>
        <w:rPr>
          <w:rFonts w:eastAsia="SimSun"/>
          <w:sz w:val="22"/>
          <w:szCs w:val="22"/>
        </w:rPr>
      </w:pPr>
    </w:p>
    <w:p w14:paraId="69E7C8ED" w14:textId="77777777" w:rsidR="00BA231A" w:rsidRPr="00A81AE9" w:rsidRDefault="00BA231A" w:rsidP="00BA231A">
      <w:pPr>
        <w:rPr>
          <w:smallCaps/>
          <w:sz w:val="22"/>
          <w:szCs w:val="22"/>
        </w:rPr>
        <w:sectPr w:rsidR="00BA231A" w:rsidRPr="00A81AE9">
          <w:footerReference w:type="default" r:id="rId16"/>
          <w:pgSz w:w="12240" w:h="15840"/>
          <w:pgMar w:top="1440" w:right="1440" w:bottom="1440" w:left="1440" w:header="720" w:footer="720" w:gutter="0"/>
          <w:pgNumType w:start="1"/>
          <w:cols w:space="720"/>
        </w:sectPr>
      </w:pPr>
    </w:p>
    <w:p w14:paraId="4822DDD5" w14:textId="15FADC2B" w:rsidR="0034547E" w:rsidRPr="00181AFF" w:rsidRDefault="0034547E" w:rsidP="0034547E">
      <w:pPr>
        <w:pStyle w:val="O-TITLECENTEREDB"/>
        <w:rPr>
          <w:rFonts w:hAnsi="Times New Roman"/>
          <w:sz w:val="22"/>
          <w:szCs w:val="22"/>
        </w:rPr>
      </w:pPr>
      <w:r>
        <w:rPr>
          <w:rFonts w:hAnsi="Times New Roman"/>
          <w:sz w:val="22"/>
          <w:szCs w:val="22"/>
        </w:rPr>
        <w:lastRenderedPageBreak/>
        <w:t>APPENDIX a</w:t>
      </w:r>
    </w:p>
    <w:p w14:paraId="1DB958DC" w14:textId="6E792AFA" w:rsidR="0034547E" w:rsidRDefault="0034547E" w:rsidP="0034547E">
      <w:pPr>
        <w:pStyle w:val="O-TITLECENTEREDB"/>
        <w:rPr>
          <w:sz w:val="22"/>
          <w:szCs w:val="22"/>
        </w:rPr>
      </w:pPr>
      <w:r w:rsidRPr="0034547E">
        <w:rPr>
          <w:rFonts w:hAnsi="Times New Roman"/>
          <w:sz w:val="22"/>
          <w:szCs w:val="22"/>
        </w:rPr>
        <w:t>DESCRIPTION</w:t>
      </w:r>
      <w:r>
        <w:rPr>
          <w:sz w:val="22"/>
          <w:szCs w:val="22"/>
        </w:rPr>
        <w:t xml:space="preserve"> OF TECHNOLOGY</w:t>
      </w:r>
    </w:p>
    <w:p w14:paraId="258FFC06" w14:textId="59C8384F" w:rsidR="001E7180" w:rsidRPr="00A81AE9" w:rsidRDefault="001E7180" w:rsidP="001E7180">
      <w:pPr>
        <w:pStyle w:val="BodyTextLeft"/>
        <w:rPr>
          <w:rFonts w:eastAsia="SimSun"/>
          <w:sz w:val="22"/>
          <w:szCs w:val="22"/>
        </w:rPr>
      </w:pPr>
      <w:r w:rsidRPr="00A81AE9">
        <w:rPr>
          <w:rFonts w:eastAsia="SimSun"/>
          <w:sz w:val="22"/>
          <w:szCs w:val="22"/>
        </w:rPr>
        <w:t xml:space="preserve">All </w:t>
      </w:r>
      <w:r w:rsidRPr="00A1475A">
        <w:rPr>
          <w:rFonts w:eastAsia="SimSun"/>
          <w:sz w:val="22"/>
          <w:szCs w:val="22"/>
        </w:rPr>
        <w:t>technology, processes, techniques, inventions, methods, concepts, works of authorship, know-how, trade secrets and other proprietary information, software, files, documentation, hardware, firmware, information, data, and databases</w:t>
      </w:r>
      <w:r>
        <w:rPr>
          <w:rFonts w:eastAsia="SimSun"/>
          <w:sz w:val="22"/>
          <w:szCs w:val="22"/>
        </w:rPr>
        <w:t xml:space="preserve"> conceived, authored, developed, reduced to practice, or invented by Assignor, either alone or jointly with others, or that Assignor has otherwise contributed to the Company prior to the date hereof, that </w:t>
      </w:r>
      <w:r w:rsidRPr="00A81AE9">
        <w:rPr>
          <w:rFonts w:eastAsia="SimSun"/>
          <w:sz w:val="22"/>
          <w:szCs w:val="22"/>
        </w:rPr>
        <w:t xml:space="preserve"> relate to the business </w:t>
      </w:r>
      <w:r>
        <w:rPr>
          <w:rFonts w:eastAsia="SimSun"/>
          <w:sz w:val="22"/>
          <w:szCs w:val="22"/>
        </w:rPr>
        <w:t xml:space="preserve">of </w:t>
      </w:r>
      <w:r w:rsidR="00FB6FD8">
        <w:rPr>
          <w:rFonts w:eastAsia="SimSun"/>
          <w:sz w:val="22"/>
          <w:szCs w:val="22"/>
        </w:rPr>
        <w:t xml:space="preserve">the </w:t>
      </w:r>
      <w:r>
        <w:rPr>
          <w:rFonts w:eastAsia="SimSun"/>
          <w:sz w:val="22"/>
          <w:szCs w:val="22"/>
        </w:rPr>
        <w:t>Company.</w:t>
      </w:r>
    </w:p>
    <w:p w14:paraId="60CA7C2A" w14:textId="02AF9AAF" w:rsidR="004C1703" w:rsidRPr="00A81AE9" w:rsidRDefault="004C1703" w:rsidP="001E7180">
      <w:pPr>
        <w:pStyle w:val="BodyTextLeft"/>
        <w:rPr>
          <w:rFonts w:eastAsia="SimSun"/>
          <w:sz w:val="22"/>
          <w:szCs w:val="22"/>
        </w:rPr>
      </w:pPr>
    </w:p>
    <w:sectPr w:rsidR="004C1703" w:rsidRPr="00A81AE9" w:rsidSect="00BA231A">
      <w:footerReference w:type="default" r:id="rId17"/>
      <w:footerReference w:type="first" r:id="rId18"/>
      <w:pgSz w:w="12240" w:h="15840" w:code="1"/>
      <w:pgMar w:top="1440" w:right="1440" w:bottom="1440" w:left="1440" w:header="720" w:footer="720" w:gutter="0"/>
      <w:pgNumType w:start="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4B6149" w14:textId="77777777" w:rsidR="00E124D0" w:rsidRDefault="00E124D0" w:rsidP="004C1703">
      <w:r>
        <w:separator/>
      </w:r>
    </w:p>
  </w:endnote>
  <w:endnote w:type="continuationSeparator" w:id="0">
    <w:p w14:paraId="6A21DC94" w14:textId="77777777" w:rsidR="00E124D0" w:rsidRDefault="00E124D0" w:rsidP="004C17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Roman Bold">
    <w:panose1 w:val="02020803070505020304"/>
    <w:charset w:val="00"/>
    <w:family w:val="auto"/>
    <w:pitch w:val="variable"/>
    <w:sig w:usb0="E0002AE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26600" w14:textId="5F645D66" w:rsidR="00D01FB4" w:rsidRPr="003E7747" w:rsidRDefault="004D5526" w:rsidP="003E7747">
    <w:pPr>
      <w:pStyle w:val="DocID"/>
    </w:pPr>
    <w:fldSimple w:instr="DOCPROPERTY DOCXDOCID DMS=NetDocuments Format=&lt;&lt;ID&gt;&gt;.&lt;&lt;VER&gt;&gt; \* MERGEFORMAT ">
      <w:r>
        <w:t>4907-6195-3929.2</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6884037"/>
      <w:docPartObj>
        <w:docPartGallery w:val="Page Numbers (Bottom of Page)"/>
        <w:docPartUnique/>
      </w:docPartObj>
    </w:sdtPr>
    <w:sdtEndPr>
      <w:rPr>
        <w:noProof/>
      </w:rPr>
    </w:sdtEndPr>
    <w:sdtContent>
      <w:p w14:paraId="45B031B5" w14:textId="2A1FD0AC" w:rsidR="00CD27CC" w:rsidRDefault="00CD27CC">
        <w:pPr>
          <w:pStyle w:val="Footer"/>
          <w:jc w:val="center"/>
          <w:rPr>
            <w:noProof/>
          </w:rPr>
        </w:pPr>
        <w:r>
          <w:fldChar w:fldCharType="begin"/>
        </w:r>
        <w:r>
          <w:instrText xml:space="preserve"> PAGE   \* MERGEFORMAT </w:instrText>
        </w:r>
        <w:r>
          <w:fldChar w:fldCharType="separate"/>
        </w:r>
        <w:r>
          <w:rPr>
            <w:noProof/>
          </w:rPr>
          <w:t>2</w:t>
        </w:r>
        <w:r>
          <w:rPr>
            <w:noProof/>
          </w:rPr>
          <w:fldChar w:fldCharType="end"/>
        </w:r>
      </w:p>
    </w:sdtContent>
  </w:sdt>
  <w:p w14:paraId="63295B96" w14:textId="0619BE2E" w:rsidR="003E7747" w:rsidRDefault="004D5526" w:rsidP="003E7747">
    <w:pPr>
      <w:pStyle w:val="DocID"/>
    </w:pPr>
    <w:fldSimple w:instr=" DOCPROPERTY DOCXDOCID DMS=NetDocuments Format=&lt;&lt;ID&gt;&gt;.&lt;&lt;VER&gt;&gt; \* MERGEFORMAT ">
      <w:r>
        <w:t>4907-6195-3929.2</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2539059"/>
      <w:docPartObj>
        <w:docPartGallery w:val="Page Numbers (Bottom of Page)"/>
        <w:docPartUnique/>
      </w:docPartObj>
    </w:sdtPr>
    <w:sdtEndPr>
      <w:rPr>
        <w:noProof/>
      </w:rPr>
    </w:sdtEndPr>
    <w:sdtContent>
      <w:p w14:paraId="332B8505" w14:textId="5C001D0B" w:rsidR="00CD27CC" w:rsidRDefault="00CD27CC">
        <w:pPr>
          <w:pStyle w:val="Footer"/>
          <w:jc w:val="center"/>
          <w:rPr>
            <w:noProof/>
          </w:rPr>
        </w:pPr>
        <w:r>
          <w:fldChar w:fldCharType="begin"/>
        </w:r>
        <w:r>
          <w:instrText xml:space="preserve"> PAGE   \* MERGEFORMAT </w:instrText>
        </w:r>
        <w:r>
          <w:fldChar w:fldCharType="separate"/>
        </w:r>
        <w:r>
          <w:rPr>
            <w:noProof/>
          </w:rPr>
          <w:t>2</w:t>
        </w:r>
        <w:r>
          <w:rPr>
            <w:noProof/>
          </w:rPr>
          <w:fldChar w:fldCharType="end"/>
        </w:r>
      </w:p>
    </w:sdtContent>
  </w:sdt>
  <w:p w14:paraId="39BC8376" w14:textId="79B0E60B" w:rsidR="003E7747" w:rsidRDefault="004D5526" w:rsidP="003E7747">
    <w:pPr>
      <w:pStyle w:val="DocID"/>
    </w:pPr>
    <w:fldSimple w:instr="DOCPROPERTY DOCXDOCID DMS=NetDocuments Format=&lt;&lt;ID&gt;&gt;.&lt;&lt;VER&gt;&gt; \* MERGEFORMAT ">
      <w:r>
        <w:t>4907-6195-3929.2</w:t>
      </w:r>
    </w:fldSimple>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5BF7D" w14:textId="671BA71D" w:rsidR="00E939A1" w:rsidRDefault="00B93CE3" w:rsidP="00B93CE3">
    <w:pPr>
      <w:pStyle w:val="Footer"/>
      <w:jc w:val="center"/>
      <w:rPr>
        <w:rFonts w:ascii="Times New Roman Bold" w:hAnsi="Times New Roman Bold"/>
        <w:b/>
        <w:smallCaps/>
        <w:sz w:val="18"/>
        <w:szCs w:val="16"/>
      </w:rPr>
    </w:pPr>
    <w:r w:rsidRPr="00442C0F">
      <w:rPr>
        <w:rFonts w:ascii="Times New Roman Bold" w:hAnsi="Times New Roman Bold"/>
        <w:b/>
        <w:smallCaps/>
        <w:sz w:val="18"/>
        <w:szCs w:val="16"/>
      </w:rPr>
      <w:t xml:space="preserve">[Signature Page to </w:t>
    </w:r>
    <w:r w:rsidR="00E939A1" w:rsidRPr="00442C0F">
      <w:rPr>
        <w:rFonts w:ascii="Times New Roman Bold" w:hAnsi="Times New Roman Bold"/>
        <w:b/>
        <w:smallCaps/>
        <w:sz w:val="18"/>
        <w:szCs w:val="16"/>
      </w:rPr>
      <w:t>Technology Assignment Agreement</w:t>
    </w:r>
    <w:r w:rsidRPr="00442C0F">
      <w:rPr>
        <w:rFonts w:ascii="Times New Roman Bold" w:hAnsi="Times New Roman Bold"/>
        <w:b/>
        <w:smallCaps/>
        <w:sz w:val="18"/>
        <w:szCs w:val="16"/>
      </w:rPr>
      <w:t>]</w:t>
    </w:r>
  </w:p>
  <w:p w14:paraId="137FE0CE" w14:textId="7AEFEC27" w:rsidR="003E7747" w:rsidRDefault="004D5526" w:rsidP="003E7747">
    <w:pPr>
      <w:pStyle w:val="DocID"/>
    </w:pPr>
    <w:fldSimple w:instr=" DOCPROPERTY DOCXDOCID DMS=NetDocuments Format=&lt;&lt;ID&gt;&gt;.&lt;&lt;VER&gt;&gt; \* MERGEFORMAT ">
      <w:r>
        <w:t>4907-6195-3929.2</w:t>
      </w:r>
    </w:fldSimple>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D7970" w14:textId="372C3DE5" w:rsidR="00E939A1" w:rsidRPr="003E7747" w:rsidRDefault="004D5526" w:rsidP="003E7747">
    <w:pPr>
      <w:pStyle w:val="DocID"/>
    </w:pPr>
    <w:fldSimple w:instr=" DOCPROPERTY DOCXDOCID DMS=NetDocuments Format=&lt;&lt;ID&gt;&gt;.&lt;&lt;VER&gt;&gt; \* MERGEFORMAT ">
      <w:r>
        <w:t>4907-6195-3929.2</w:t>
      </w:r>
    </w:fldSimple>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E77E8" w14:textId="79350A20" w:rsidR="00E939A1" w:rsidRPr="003E7747" w:rsidRDefault="004D5526" w:rsidP="003E7747">
    <w:pPr>
      <w:pStyle w:val="DocID"/>
    </w:pPr>
    <w:fldSimple w:instr=" DOCPROPERTY DOCXDOCID DMS=NetDocuments Format=&lt;&lt;ID&gt;&gt;.&lt;&lt;VER&gt;&gt; \* MERGEFORMAT ">
      <w:r>
        <w:t>4907-6195-3929.2</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9A6A15" w14:textId="77777777" w:rsidR="00E124D0" w:rsidRDefault="00E124D0" w:rsidP="004C1703">
      <w:r>
        <w:separator/>
      </w:r>
    </w:p>
  </w:footnote>
  <w:footnote w:type="continuationSeparator" w:id="0">
    <w:p w14:paraId="63C03979" w14:textId="77777777" w:rsidR="00E124D0" w:rsidRDefault="00E124D0" w:rsidP="004C1703">
      <w:r>
        <w:continuationSeparator/>
      </w:r>
    </w:p>
  </w:footnote>
  <w:footnote w:id="1">
    <w:p w14:paraId="00ABE68D" w14:textId="35028DD8" w:rsidR="00F8505B" w:rsidRDefault="00F8505B" w:rsidP="00F8505B">
      <w:pPr>
        <w:pStyle w:val="FootnoteText"/>
        <w:jc w:val="both"/>
      </w:pPr>
      <w:r>
        <w:rPr>
          <w:rStyle w:val="FootnoteReference"/>
        </w:rPr>
        <w:footnoteRef/>
      </w:r>
      <w:r>
        <w:t xml:space="preserve"> </w:t>
      </w:r>
      <w:r w:rsidRPr="00627115">
        <w:rPr>
          <w:b/>
          <w:bCs/>
          <w:highlight w:val="yellow"/>
        </w:rPr>
        <w:t>Important Note (delete when finalizing and before using this Agreement):</w:t>
      </w:r>
      <w:r>
        <w:t xml:space="preserve"> </w:t>
      </w:r>
      <w:r w:rsidR="00D849F8">
        <w:t xml:space="preserve">This Agreement is to be used in </w:t>
      </w:r>
      <w:r w:rsidR="00C6093E">
        <w:t>conjunction</w:t>
      </w:r>
      <w:r w:rsidR="00D849F8">
        <w:t xml:space="preserve"> with the Restricted Stock Purchase Agreement</w:t>
      </w:r>
      <w:r w:rsidR="00266F93">
        <w:t>, with the Purchaser thereunder as the Assignor in this Agreement</w:t>
      </w:r>
      <w:r w:rsidR="00D849F8">
        <w:t xml:space="preserve">. </w:t>
      </w:r>
      <w:r>
        <w:t>Please contact the Foley &amp; Lardner LLP team f</w:t>
      </w:r>
      <w:r w:rsidRPr="00F8505B">
        <w:t xml:space="preserve">or </w:t>
      </w:r>
      <w:r>
        <w:t xml:space="preserve">assistance with assigning </w:t>
      </w:r>
      <w:r w:rsidRPr="00F8505B">
        <w:t xml:space="preserve">registered </w:t>
      </w:r>
      <w:r w:rsidR="00EA46E2">
        <w:t>intellectual property</w:t>
      </w:r>
      <w:r w:rsidRPr="00F8505B">
        <w:t xml:space="preserve"> (</w:t>
      </w:r>
      <w:r w:rsidR="00EA46E2">
        <w:t xml:space="preserve">e.g., </w:t>
      </w:r>
      <w:r w:rsidRPr="00F8505B">
        <w:t>patents, trademarks, copyrights)</w:t>
      </w:r>
      <w:r w:rsidR="00114F64">
        <w:t>. The Company may be required to make filings with the U.S. Patent and Trademark Office</w:t>
      </w:r>
      <w:r w:rsidR="00BB22FC">
        <w:t>, U.S. Copyright Office</w:t>
      </w:r>
      <w:r w:rsidR="00A33F4B">
        <w:t xml:space="preserve"> or other applicable </w:t>
      </w:r>
      <w:r w:rsidR="00D80D98">
        <w:t>offices</w:t>
      </w:r>
      <w:r w:rsidR="00114F64">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76473" w14:textId="77777777" w:rsidR="004D5526" w:rsidRDefault="004D552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4B599" w14:textId="77777777" w:rsidR="004D5526" w:rsidRDefault="004D552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1C5AB" w14:textId="77777777" w:rsidR="006D2215" w:rsidRDefault="006D2215" w:rsidP="006D2215">
    <w:pPr>
      <w:pStyle w:val="Header"/>
      <w:jc w:val="both"/>
      <w:rPr>
        <w:b/>
        <w:bCs/>
      </w:rPr>
    </w:pPr>
    <w:r>
      <w:rPr>
        <w:b/>
        <w:bCs/>
        <w:highlight w:val="yellow"/>
      </w:rPr>
      <w:t>[The materials provided on Foley Ignite are provided as a resource for you to utilize on your own, and no attorney-client relationship is formed between you and Foley &amp; Lardner LLP by your use of the materials and document generator on the site. The information and documents provided to you do not constitute legal advice and are not specifically tailored to your circumstances, business, applicable jurisdiction, or legal needs. You should seek legal counsel if you have questions or need advice on how to tailor such documents to your circumstances. These documents may be subject to further jurisdictional requirements or implications and should be reviewed by counsel in the relevant jurisdiction(s) before use.]</w:t>
    </w:r>
  </w:p>
  <w:p w14:paraId="12B5C39D" w14:textId="77777777" w:rsidR="00680DDC" w:rsidRDefault="00680D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96B73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44842A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1304A3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DB3402B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1070F3A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3E299A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E60121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1AE78D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D661F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5EC9B5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B95766A"/>
    <w:multiLevelType w:val="multilevel"/>
    <w:tmpl w:val="8872F3AC"/>
    <w:lvl w:ilvl="0">
      <w:start w:val="1"/>
      <w:numFmt w:val="decimal"/>
      <w:lvlText w:val="%1."/>
      <w:lvlJc w:val="left"/>
      <w:pPr>
        <w:tabs>
          <w:tab w:val="num" w:pos="720"/>
        </w:tabs>
        <w:ind w:left="0" w:firstLine="0"/>
      </w:pPr>
      <w:rPr>
        <w:rFonts w:hint="default"/>
        <w:caps/>
        <w:smallCaps w:val="0"/>
        <w:color w:val="auto"/>
        <w:u w:val="none"/>
      </w:rPr>
    </w:lvl>
    <w:lvl w:ilvl="1">
      <w:start w:val="1"/>
      <w:numFmt w:val="decimal"/>
      <w:isLgl/>
      <w:lvlText w:val="%1.%2"/>
      <w:lvlJc w:val="left"/>
      <w:pPr>
        <w:tabs>
          <w:tab w:val="num" w:pos="1440"/>
        </w:tabs>
        <w:ind w:left="0" w:firstLine="720"/>
      </w:pPr>
      <w:rPr>
        <w:rFonts w:hint="default"/>
        <w:color w:val="auto"/>
        <w:u w:val="none"/>
      </w:rPr>
    </w:lvl>
    <w:lvl w:ilvl="2">
      <w:start w:val="1"/>
      <w:numFmt w:val="lowerLetter"/>
      <w:lvlText w:val="(%3)"/>
      <w:lvlJc w:val="left"/>
      <w:pPr>
        <w:tabs>
          <w:tab w:val="num" w:pos="2160"/>
        </w:tabs>
        <w:ind w:left="0" w:firstLine="1440"/>
      </w:pPr>
      <w:rPr>
        <w:rFonts w:hint="default"/>
        <w:color w:val="auto"/>
        <w:u w:val="none"/>
      </w:rPr>
    </w:lvl>
    <w:lvl w:ilvl="3">
      <w:start w:val="1"/>
      <w:numFmt w:val="lowerRoman"/>
      <w:lvlText w:val="(%4)"/>
      <w:lvlJc w:val="left"/>
      <w:pPr>
        <w:tabs>
          <w:tab w:val="num" w:pos="2880"/>
        </w:tabs>
        <w:ind w:left="2880" w:hanging="720"/>
      </w:pPr>
      <w:rPr>
        <w:rFonts w:hint="default"/>
        <w:color w:val="auto"/>
        <w:u w:val="none"/>
      </w:rPr>
    </w:lvl>
    <w:lvl w:ilvl="4">
      <w:start w:val="1"/>
      <w:numFmt w:val="decimal"/>
      <w:lvlText w:val="(%5)"/>
      <w:lvlJc w:val="left"/>
      <w:pPr>
        <w:tabs>
          <w:tab w:val="num" w:pos="3600"/>
        </w:tabs>
        <w:ind w:left="3600" w:hanging="720"/>
      </w:pPr>
      <w:rPr>
        <w:rFonts w:hint="default"/>
        <w:color w:val="auto"/>
        <w:u w:val="none"/>
      </w:rPr>
    </w:lvl>
    <w:lvl w:ilvl="5">
      <w:start w:val="1"/>
      <w:numFmt w:val="lowerLetter"/>
      <w:lvlText w:val="%6."/>
      <w:lvlJc w:val="left"/>
      <w:pPr>
        <w:tabs>
          <w:tab w:val="num" w:pos="4320"/>
        </w:tabs>
        <w:ind w:left="4320" w:hanging="720"/>
      </w:pPr>
      <w:rPr>
        <w:rFonts w:hint="default"/>
        <w:color w:val="auto"/>
        <w:u w:val="none"/>
      </w:rPr>
    </w:lvl>
    <w:lvl w:ilvl="6">
      <w:start w:val="1"/>
      <w:numFmt w:val="lowerRoman"/>
      <w:lvlText w:val="%7."/>
      <w:lvlJc w:val="left"/>
      <w:pPr>
        <w:tabs>
          <w:tab w:val="num" w:pos="5040"/>
        </w:tabs>
        <w:ind w:left="5040" w:hanging="720"/>
      </w:pPr>
      <w:rPr>
        <w:rFonts w:hint="default"/>
        <w:color w:val="auto"/>
        <w:u w:val="none"/>
      </w:rPr>
    </w:lvl>
    <w:lvl w:ilvl="7">
      <w:start w:val="1"/>
      <w:numFmt w:val="decimal"/>
      <w:lvlText w:val="%8)"/>
      <w:lvlJc w:val="left"/>
      <w:pPr>
        <w:tabs>
          <w:tab w:val="num" w:pos="5760"/>
        </w:tabs>
        <w:ind w:left="5760" w:hanging="720"/>
      </w:pPr>
      <w:rPr>
        <w:rFonts w:hint="default"/>
        <w:color w:val="auto"/>
        <w:u w:val="none"/>
      </w:rPr>
    </w:lvl>
    <w:lvl w:ilvl="8">
      <w:start w:val="1"/>
      <w:numFmt w:val="lowerLetter"/>
      <w:lvlText w:val="%9)"/>
      <w:lvlJc w:val="left"/>
      <w:pPr>
        <w:tabs>
          <w:tab w:val="num" w:pos="6480"/>
        </w:tabs>
        <w:ind w:left="6480" w:hanging="720"/>
      </w:pPr>
      <w:rPr>
        <w:rFonts w:hint="default"/>
        <w:color w:val="auto"/>
        <w:u w:val="none"/>
      </w:rPr>
    </w:lvl>
  </w:abstractNum>
  <w:abstractNum w:abstractNumId="11" w15:restartNumberingAfterBreak="0">
    <w:nsid w:val="0E743CB4"/>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15:restartNumberingAfterBreak="0">
    <w:nsid w:val="103912C8"/>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161B303A"/>
    <w:multiLevelType w:val="multilevel"/>
    <w:tmpl w:val="8B26B4E8"/>
    <w:name w:val="Legal Numbering (2 Levels)"/>
    <w:lvl w:ilvl="0">
      <w:start w:val="1"/>
      <w:numFmt w:val="decimal"/>
      <w:lvlText w:val="%1."/>
      <w:lvlJc w:val="left"/>
      <w:pPr>
        <w:tabs>
          <w:tab w:val="num" w:pos="720"/>
        </w:tabs>
        <w:ind w:left="0" w:firstLine="0"/>
      </w:pPr>
      <w:rPr>
        <w:rFonts w:hint="default"/>
        <w:caps/>
        <w:smallCaps w:val="0"/>
        <w:color w:val="auto"/>
        <w:u w:val="none"/>
      </w:rPr>
    </w:lvl>
    <w:lvl w:ilvl="1">
      <w:start w:val="1"/>
      <w:numFmt w:val="decimal"/>
      <w:isLgl/>
      <w:lvlText w:val="%1.%2"/>
      <w:lvlJc w:val="left"/>
      <w:pPr>
        <w:tabs>
          <w:tab w:val="num" w:pos="1440"/>
        </w:tabs>
        <w:ind w:left="0" w:firstLine="720"/>
      </w:pPr>
      <w:rPr>
        <w:rFonts w:hint="default"/>
        <w:color w:val="auto"/>
        <w:u w:val="none"/>
      </w:rPr>
    </w:lvl>
    <w:lvl w:ilvl="2">
      <w:start w:val="1"/>
      <w:numFmt w:val="lowerLetter"/>
      <w:lvlText w:val="(%3)"/>
      <w:lvlJc w:val="left"/>
      <w:pPr>
        <w:tabs>
          <w:tab w:val="num" w:pos="2160"/>
        </w:tabs>
        <w:ind w:left="0" w:firstLine="1440"/>
      </w:pPr>
      <w:rPr>
        <w:rFonts w:hint="default"/>
        <w:color w:val="auto"/>
        <w:u w:val="none"/>
      </w:rPr>
    </w:lvl>
    <w:lvl w:ilvl="3">
      <w:start w:val="1"/>
      <w:numFmt w:val="upperLetter"/>
      <w:lvlText w:val="(%4)"/>
      <w:lvlJc w:val="left"/>
      <w:pPr>
        <w:tabs>
          <w:tab w:val="num" w:pos="2880"/>
        </w:tabs>
        <w:ind w:left="0" w:firstLine="2160"/>
      </w:pPr>
      <w:rPr>
        <w:rFonts w:hint="default"/>
        <w:color w:val="auto"/>
        <w:u w:val="none"/>
      </w:rPr>
    </w:lvl>
    <w:lvl w:ilvl="4">
      <w:start w:val="1"/>
      <w:numFmt w:val="decimal"/>
      <w:lvlText w:val="(%5)"/>
      <w:lvlJc w:val="left"/>
      <w:pPr>
        <w:tabs>
          <w:tab w:val="num" w:pos="3600"/>
        </w:tabs>
        <w:ind w:left="3600" w:hanging="720"/>
      </w:pPr>
      <w:rPr>
        <w:rFonts w:hint="default"/>
        <w:color w:val="auto"/>
        <w:u w:val="none"/>
      </w:rPr>
    </w:lvl>
    <w:lvl w:ilvl="5">
      <w:start w:val="1"/>
      <w:numFmt w:val="lowerLetter"/>
      <w:lvlText w:val="%6."/>
      <w:lvlJc w:val="left"/>
      <w:pPr>
        <w:tabs>
          <w:tab w:val="num" w:pos="4320"/>
        </w:tabs>
        <w:ind w:left="4320" w:hanging="720"/>
      </w:pPr>
      <w:rPr>
        <w:rFonts w:hint="default"/>
        <w:color w:val="auto"/>
        <w:u w:val="none"/>
      </w:rPr>
    </w:lvl>
    <w:lvl w:ilvl="6">
      <w:start w:val="1"/>
      <w:numFmt w:val="lowerRoman"/>
      <w:lvlText w:val="%7."/>
      <w:lvlJc w:val="left"/>
      <w:pPr>
        <w:tabs>
          <w:tab w:val="num" w:pos="5040"/>
        </w:tabs>
        <w:ind w:left="5040" w:hanging="720"/>
      </w:pPr>
      <w:rPr>
        <w:rFonts w:hint="default"/>
        <w:color w:val="auto"/>
        <w:u w:val="none"/>
      </w:rPr>
    </w:lvl>
    <w:lvl w:ilvl="7">
      <w:start w:val="1"/>
      <w:numFmt w:val="decimal"/>
      <w:lvlText w:val="%8)"/>
      <w:lvlJc w:val="left"/>
      <w:pPr>
        <w:tabs>
          <w:tab w:val="num" w:pos="5760"/>
        </w:tabs>
        <w:ind w:left="5760" w:hanging="720"/>
      </w:pPr>
      <w:rPr>
        <w:rFonts w:hint="default"/>
        <w:color w:val="auto"/>
        <w:u w:val="none"/>
      </w:rPr>
    </w:lvl>
    <w:lvl w:ilvl="8">
      <w:start w:val="1"/>
      <w:numFmt w:val="lowerLetter"/>
      <w:lvlText w:val="%9)"/>
      <w:lvlJc w:val="left"/>
      <w:pPr>
        <w:tabs>
          <w:tab w:val="num" w:pos="6480"/>
        </w:tabs>
        <w:ind w:left="6480" w:hanging="720"/>
      </w:pPr>
      <w:rPr>
        <w:rFonts w:hint="default"/>
        <w:color w:val="auto"/>
        <w:u w:val="none"/>
      </w:rPr>
    </w:lvl>
  </w:abstractNum>
  <w:abstractNum w:abstractNumId="14" w15:restartNumberingAfterBreak="0">
    <w:nsid w:val="34F60415"/>
    <w:multiLevelType w:val="multilevel"/>
    <w:tmpl w:val="99FE2A8C"/>
    <w:name w:val="zzmpTabbed||Tabbed|2|1|1|1|0|0||1|0|0||1|0|0||1|0|0||1|0|0||1|0|0||1|0|0||1|0|0||1|0|0||"/>
    <w:lvl w:ilvl="0">
      <w:start w:val="1"/>
      <w:numFmt w:val="decimal"/>
      <w:pStyle w:val="TabbedL1"/>
      <w:lvlText w:val="%1."/>
      <w:lvlJc w:val="left"/>
      <w:pPr>
        <w:tabs>
          <w:tab w:val="num" w:pos="1440"/>
        </w:tabs>
        <w:ind w:firstLine="720"/>
      </w:pPr>
      <w:rPr>
        <w:rFonts w:cs="Times New Roman"/>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TabbedL2"/>
      <w:lvlText w:val="(%2)"/>
      <w:lvlJc w:val="left"/>
      <w:pPr>
        <w:tabs>
          <w:tab w:val="num" w:pos="2160"/>
        </w:tabs>
        <w:ind w:firstLine="1440"/>
      </w:pPr>
      <w:rPr>
        <w:rFonts w:cs="Times New Roman"/>
        <w:b w:val="0"/>
        <w:i w:val="0"/>
        <w:caps w:val="0"/>
        <w:strike w:val="0"/>
        <w:dstrike w:val="0"/>
        <w:vanish w:val="0"/>
        <w:color w:val="auto"/>
        <w:sz w:val="22"/>
        <w:szCs w:val="18"/>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pStyle w:val="TabbedL3"/>
      <w:lvlText w:val="(%3)"/>
      <w:lvlJc w:val="left"/>
      <w:pPr>
        <w:tabs>
          <w:tab w:val="num" w:pos="2880"/>
        </w:tabs>
        <w:ind w:firstLine="2160"/>
      </w:pPr>
      <w:rPr>
        <w:rFonts w:cs="Times New Roman"/>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TabbedL4"/>
      <w:lvlText w:val="(%4)"/>
      <w:lvlJc w:val="left"/>
      <w:pPr>
        <w:tabs>
          <w:tab w:val="num" w:pos="3600"/>
        </w:tabs>
        <w:ind w:firstLine="2880"/>
      </w:pPr>
      <w:rPr>
        <w:rFonts w:cs="Times New Roman"/>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pStyle w:val="TabbedL5"/>
      <w:lvlText w:val="%5."/>
      <w:lvlJc w:val="left"/>
      <w:pPr>
        <w:tabs>
          <w:tab w:val="num" w:pos="4320"/>
        </w:tabs>
        <w:ind w:firstLine="3600"/>
      </w:pPr>
      <w:rPr>
        <w:rFonts w:cs="Times New Roman"/>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pStyle w:val="TabbedL6"/>
      <w:lvlText w:val="%6."/>
      <w:lvlJc w:val="left"/>
      <w:pPr>
        <w:tabs>
          <w:tab w:val="num" w:pos="5040"/>
        </w:tabs>
        <w:ind w:firstLine="4320"/>
      </w:pPr>
      <w:rPr>
        <w:rFonts w:cs="Times New Roman"/>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TabbedL7"/>
      <w:lvlText w:val="%7)"/>
      <w:lvlJc w:val="left"/>
      <w:pPr>
        <w:tabs>
          <w:tab w:val="num" w:pos="5760"/>
        </w:tabs>
        <w:ind w:firstLine="5040"/>
      </w:pPr>
      <w:rPr>
        <w:rFonts w:cs="Times New Roman"/>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TabbedL8"/>
      <w:lvlText w:val="%8)"/>
      <w:lvlJc w:val="left"/>
      <w:pPr>
        <w:tabs>
          <w:tab w:val="num" w:pos="6480"/>
        </w:tabs>
        <w:ind w:firstLine="5760"/>
      </w:pPr>
      <w:rPr>
        <w:rFonts w:cs="Times New Roman"/>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pStyle w:val="TabbedL9"/>
      <w:lvlText w:val="%9)"/>
      <w:lvlJc w:val="left"/>
      <w:pPr>
        <w:tabs>
          <w:tab w:val="num" w:pos="7200"/>
        </w:tabs>
        <w:ind w:firstLine="6480"/>
      </w:pPr>
      <w:rPr>
        <w:rFonts w:cs="Times New Roman"/>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 w15:restartNumberingAfterBreak="0">
    <w:nsid w:val="462666E4"/>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46DF2BFD"/>
    <w:multiLevelType w:val="multilevel"/>
    <w:tmpl w:val="9B1E649A"/>
    <w:lvl w:ilvl="0">
      <w:start w:val="1"/>
      <w:numFmt w:val="decimal"/>
      <w:lvlText w:val="%1."/>
      <w:lvlJc w:val="left"/>
      <w:pPr>
        <w:tabs>
          <w:tab w:val="num" w:pos="720"/>
        </w:tabs>
        <w:ind w:left="720" w:hanging="720"/>
      </w:pPr>
      <w:rPr>
        <w:caps/>
        <w:smallCaps w:val="0"/>
        <w:color w:val="auto"/>
        <w:u w:val="none"/>
      </w:rPr>
    </w:lvl>
    <w:lvl w:ilvl="1">
      <w:start w:val="1"/>
      <w:numFmt w:val="decimal"/>
      <w:isLgl/>
      <w:lvlText w:val="%1.%2"/>
      <w:lvlJc w:val="left"/>
      <w:pPr>
        <w:tabs>
          <w:tab w:val="num" w:pos="1440"/>
        </w:tabs>
        <w:ind w:left="1440" w:hanging="720"/>
      </w:pPr>
      <w:rPr>
        <w:color w:val="auto"/>
        <w:u w:val="none"/>
      </w:rPr>
    </w:lvl>
    <w:lvl w:ilvl="2">
      <w:start w:val="1"/>
      <w:numFmt w:val="lowerLetter"/>
      <w:lvlText w:val="(%3)"/>
      <w:lvlJc w:val="left"/>
      <w:pPr>
        <w:tabs>
          <w:tab w:val="num" w:pos="2160"/>
        </w:tabs>
        <w:ind w:left="2160" w:hanging="720"/>
      </w:pPr>
      <w:rPr>
        <w:color w:val="auto"/>
        <w:u w:val="none"/>
      </w:rPr>
    </w:lvl>
    <w:lvl w:ilvl="3">
      <w:start w:val="1"/>
      <w:numFmt w:val="lowerRoman"/>
      <w:lvlText w:val="(%4)"/>
      <w:lvlJc w:val="left"/>
      <w:pPr>
        <w:tabs>
          <w:tab w:val="num" w:pos="2880"/>
        </w:tabs>
        <w:ind w:left="2880" w:hanging="720"/>
      </w:pPr>
      <w:rPr>
        <w:color w:val="auto"/>
        <w:u w:val="none"/>
      </w:rPr>
    </w:lvl>
    <w:lvl w:ilvl="4">
      <w:start w:val="1"/>
      <w:numFmt w:val="decimal"/>
      <w:lvlText w:val="(%5)"/>
      <w:lvlJc w:val="left"/>
      <w:pPr>
        <w:tabs>
          <w:tab w:val="num" w:pos="3600"/>
        </w:tabs>
        <w:ind w:left="3600" w:hanging="720"/>
      </w:pPr>
      <w:rPr>
        <w:color w:val="auto"/>
        <w:u w:val="none"/>
      </w:rPr>
    </w:lvl>
    <w:lvl w:ilvl="5">
      <w:start w:val="1"/>
      <w:numFmt w:val="lowerLetter"/>
      <w:lvlText w:val="%6."/>
      <w:lvlJc w:val="left"/>
      <w:pPr>
        <w:tabs>
          <w:tab w:val="num" w:pos="4320"/>
        </w:tabs>
        <w:ind w:left="4320" w:hanging="720"/>
      </w:pPr>
      <w:rPr>
        <w:color w:val="auto"/>
        <w:u w:val="none"/>
      </w:rPr>
    </w:lvl>
    <w:lvl w:ilvl="6">
      <w:start w:val="1"/>
      <w:numFmt w:val="lowerRoman"/>
      <w:lvlText w:val="%7."/>
      <w:lvlJc w:val="left"/>
      <w:pPr>
        <w:tabs>
          <w:tab w:val="num" w:pos="5040"/>
        </w:tabs>
        <w:ind w:left="5040" w:hanging="720"/>
      </w:pPr>
      <w:rPr>
        <w:color w:val="auto"/>
        <w:u w:val="none"/>
      </w:rPr>
    </w:lvl>
    <w:lvl w:ilvl="7">
      <w:start w:val="1"/>
      <w:numFmt w:val="decimal"/>
      <w:lvlText w:val="%8)"/>
      <w:lvlJc w:val="left"/>
      <w:pPr>
        <w:tabs>
          <w:tab w:val="num" w:pos="5760"/>
        </w:tabs>
        <w:ind w:left="5760" w:hanging="720"/>
      </w:pPr>
      <w:rPr>
        <w:color w:val="auto"/>
        <w:u w:val="none"/>
      </w:rPr>
    </w:lvl>
    <w:lvl w:ilvl="8">
      <w:start w:val="1"/>
      <w:numFmt w:val="lowerLetter"/>
      <w:lvlText w:val="%9)"/>
      <w:lvlJc w:val="left"/>
      <w:pPr>
        <w:tabs>
          <w:tab w:val="num" w:pos="6480"/>
        </w:tabs>
        <w:ind w:left="6480" w:hanging="720"/>
      </w:pPr>
      <w:rPr>
        <w:color w:val="auto"/>
        <w:u w:val="none"/>
      </w:rPr>
    </w:lvl>
  </w:abstractNum>
  <w:abstractNum w:abstractNumId="17" w15:restartNumberingAfterBreak="0">
    <w:nsid w:val="4BF837E5"/>
    <w:multiLevelType w:val="multilevel"/>
    <w:tmpl w:val="705ACE44"/>
    <w:name w:val="Heading"/>
    <w:lvl w:ilvl="0">
      <w:start w:val="1"/>
      <w:numFmt w:val="decimal"/>
      <w:pStyle w:val="Heading1"/>
      <w:lvlText w:val="%1."/>
      <w:lvlJc w:val="left"/>
      <w:pPr>
        <w:tabs>
          <w:tab w:val="num" w:pos="0"/>
        </w:tabs>
        <w:ind w:left="0" w:firstLine="720"/>
      </w:pPr>
      <w:rPr>
        <w:caps w:val="0"/>
        <w:strike w:val="0"/>
        <w:dstrike w:val="0"/>
        <w:color w:val="010000"/>
        <w:u w:val="none"/>
      </w:rPr>
    </w:lvl>
    <w:lvl w:ilvl="1">
      <w:start w:val="1"/>
      <w:numFmt w:val="decimal"/>
      <w:pStyle w:val="Heading2"/>
      <w:isLgl/>
      <w:lvlText w:val="%1.%2"/>
      <w:lvlJc w:val="left"/>
      <w:pPr>
        <w:tabs>
          <w:tab w:val="num" w:pos="0"/>
        </w:tabs>
        <w:ind w:left="0" w:firstLine="1440"/>
      </w:pPr>
      <w:rPr>
        <w:caps w:val="0"/>
        <w:strike w:val="0"/>
        <w:dstrike w:val="0"/>
        <w:color w:val="010000"/>
        <w:u w:val="none"/>
      </w:rPr>
    </w:lvl>
    <w:lvl w:ilvl="2">
      <w:start w:val="1"/>
      <w:numFmt w:val="lowerLetter"/>
      <w:pStyle w:val="Heading3"/>
      <w:lvlText w:val="(%3)"/>
      <w:lvlJc w:val="left"/>
      <w:pPr>
        <w:tabs>
          <w:tab w:val="num" w:pos="0"/>
        </w:tabs>
        <w:ind w:left="0" w:firstLine="2160"/>
      </w:pPr>
      <w:rPr>
        <w:caps w:val="0"/>
        <w:strike w:val="0"/>
        <w:dstrike w:val="0"/>
        <w:color w:val="010000"/>
        <w:u w:val="none"/>
      </w:rPr>
    </w:lvl>
    <w:lvl w:ilvl="3">
      <w:start w:val="1"/>
      <w:numFmt w:val="lowerRoman"/>
      <w:pStyle w:val="Heading4"/>
      <w:lvlText w:val="(%4)"/>
      <w:lvlJc w:val="left"/>
      <w:pPr>
        <w:tabs>
          <w:tab w:val="num" w:pos="0"/>
        </w:tabs>
        <w:ind w:left="0" w:firstLine="2880"/>
      </w:pPr>
      <w:rPr>
        <w:caps w:val="0"/>
        <w:strike w:val="0"/>
        <w:dstrike w:val="0"/>
        <w:color w:val="010000"/>
        <w:u w:val="none"/>
      </w:rPr>
    </w:lvl>
    <w:lvl w:ilvl="4">
      <w:start w:val="1"/>
      <w:numFmt w:val="upperLetter"/>
      <w:pStyle w:val="Heading5"/>
      <w:lvlText w:val="(%5)"/>
      <w:lvlJc w:val="left"/>
      <w:pPr>
        <w:tabs>
          <w:tab w:val="num" w:pos="0"/>
        </w:tabs>
        <w:ind w:left="0" w:firstLine="3600"/>
      </w:pPr>
      <w:rPr>
        <w:caps w:val="0"/>
        <w:strike w:val="0"/>
        <w:dstrike w:val="0"/>
        <w:color w:val="010000"/>
        <w:u w:val="none"/>
      </w:rPr>
    </w:lvl>
    <w:lvl w:ilvl="5">
      <w:start w:val="1"/>
      <w:numFmt w:val="decimal"/>
      <w:pStyle w:val="Heading6"/>
      <w:lvlText w:val="(%6)"/>
      <w:lvlJc w:val="left"/>
      <w:pPr>
        <w:tabs>
          <w:tab w:val="num" w:pos="0"/>
        </w:tabs>
        <w:ind w:left="0" w:firstLine="4320"/>
      </w:pPr>
      <w:rPr>
        <w:caps w:val="0"/>
        <w:strike w:val="0"/>
        <w:dstrike w:val="0"/>
        <w:color w:val="010000"/>
        <w:u w:val="none"/>
      </w:rPr>
    </w:lvl>
    <w:lvl w:ilvl="6">
      <w:start w:val="1"/>
      <w:numFmt w:val="lowerLetter"/>
      <w:pStyle w:val="Heading7"/>
      <w:lvlText w:val="%7."/>
      <w:lvlJc w:val="left"/>
      <w:pPr>
        <w:tabs>
          <w:tab w:val="num" w:pos="0"/>
        </w:tabs>
        <w:ind w:left="0" w:firstLine="5040"/>
      </w:pPr>
      <w:rPr>
        <w:caps w:val="0"/>
        <w:strike w:val="0"/>
        <w:dstrike w:val="0"/>
        <w:color w:val="010000"/>
        <w:u w:val="none"/>
      </w:rPr>
    </w:lvl>
    <w:lvl w:ilvl="7">
      <w:start w:val="1"/>
      <w:numFmt w:val="lowerRoman"/>
      <w:pStyle w:val="Heading8"/>
      <w:lvlText w:val="%8."/>
      <w:lvlJc w:val="left"/>
      <w:pPr>
        <w:tabs>
          <w:tab w:val="num" w:pos="0"/>
        </w:tabs>
        <w:ind w:left="0" w:firstLine="5760"/>
      </w:pPr>
      <w:rPr>
        <w:caps w:val="0"/>
        <w:strike w:val="0"/>
        <w:dstrike w:val="0"/>
        <w:color w:val="010000"/>
        <w:u w:val="none"/>
      </w:rPr>
    </w:lvl>
    <w:lvl w:ilvl="8">
      <w:start w:val="1"/>
      <w:numFmt w:val="decimal"/>
      <w:pStyle w:val="Heading9"/>
      <w:lvlText w:val="%9)"/>
      <w:lvlJc w:val="left"/>
      <w:pPr>
        <w:tabs>
          <w:tab w:val="num" w:pos="0"/>
        </w:tabs>
        <w:ind w:left="0" w:firstLine="6480"/>
      </w:pPr>
      <w:rPr>
        <w:caps w:val="0"/>
        <w:strike w:val="0"/>
        <w:dstrike w:val="0"/>
        <w:color w:val="010000"/>
        <w:u w:val="none"/>
      </w:rPr>
    </w:lvl>
  </w:abstractNum>
  <w:abstractNum w:abstractNumId="18" w15:restartNumberingAfterBreak="0">
    <w:nsid w:val="4DDA7B35"/>
    <w:multiLevelType w:val="multilevel"/>
    <w:tmpl w:val="4B545704"/>
    <w:lvl w:ilvl="0">
      <w:start w:val="1"/>
      <w:numFmt w:val="upperRoman"/>
      <w:lvlText w:val="%1."/>
      <w:lvlJc w:val="left"/>
      <w:pPr>
        <w:tabs>
          <w:tab w:val="num" w:pos="720"/>
        </w:tabs>
        <w:ind w:left="720" w:hanging="720"/>
      </w:pPr>
      <w:rPr>
        <w:rFonts w:hint="default"/>
      </w:rPr>
    </w:lvl>
    <w:lvl w:ilvl="1">
      <w:start w:val="1"/>
      <w:numFmt w:val="upperLetter"/>
      <w:lvlText w:val="%2."/>
      <w:lvlJc w:val="left"/>
      <w:pPr>
        <w:tabs>
          <w:tab w:val="num" w:pos="1440"/>
        </w:tabs>
        <w:ind w:left="1440" w:hanging="720"/>
      </w:pPr>
      <w:rPr>
        <w:rFonts w:hint="default"/>
        <w:caps w:val="0"/>
        <w:smallCaps w:val="0"/>
        <w:u w:val="none"/>
      </w:rPr>
    </w:lvl>
    <w:lvl w:ilvl="2">
      <w:start w:val="1"/>
      <w:numFmt w:val="decimal"/>
      <w:lvlText w:val="%3."/>
      <w:lvlJc w:val="left"/>
      <w:pPr>
        <w:tabs>
          <w:tab w:val="num" w:pos="2160"/>
        </w:tabs>
        <w:ind w:left="2160" w:hanging="720"/>
      </w:pPr>
      <w:rPr>
        <w:rFonts w:hint="default"/>
        <w:caps w:val="0"/>
        <w:smallCaps w:val="0"/>
        <w:u w:val="none"/>
      </w:rPr>
    </w:lvl>
    <w:lvl w:ilvl="3">
      <w:start w:val="1"/>
      <w:numFmt w:val="lowerLetter"/>
      <w:lvlText w:val="%4."/>
      <w:lvlJc w:val="left"/>
      <w:pPr>
        <w:tabs>
          <w:tab w:val="num" w:pos="2880"/>
        </w:tabs>
        <w:ind w:left="2880" w:hanging="720"/>
      </w:pPr>
      <w:rPr>
        <w:rFonts w:hint="default"/>
        <w:caps w:val="0"/>
        <w:smallCaps w:val="0"/>
        <w:u w:val="none"/>
      </w:rPr>
    </w:lvl>
    <w:lvl w:ilvl="4">
      <w:start w:val="1"/>
      <w:numFmt w:val="lowerRoman"/>
      <w:lvlText w:val="(%5)"/>
      <w:lvlJc w:val="right"/>
      <w:pPr>
        <w:tabs>
          <w:tab w:val="num" w:pos="3600"/>
        </w:tabs>
        <w:ind w:left="3600" w:hanging="576"/>
      </w:pPr>
      <w:rPr>
        <w:rFonts w:hint="default"/>
        <w:caps w:val="0"/>
        <w:smallCaps w:val="0"/>
        <w:u w:val="none"/>
      </w:rPr>
    </w:lvl>
    <w:lvl w:ilvl="5">
      <w:start w:val="1"/>
      <w:numFmt w:val="upperLetter"/>
      <w:lvlText w:val="(%6)"/>
      <w:lvlJc w:val="left"/>
      <w:pPr>
        <w:tabs>
          <w:tab w:val="num" w:pos="4320"/>
        </w:tabs>
        <w:ind w:left="4320" w:hanging="720"/>
      </w:pPr>
      <w:rPr>
        <w:rFonts w:hint="default"/>
        <w:caps w:val="0"/>
        <w:smallCaps w:val="0"/>
        <w:u w:val="none"/>
      </w:rPr>
    </w:lvl>
    <w:lvl w:ilvl="6">
      <w:start w:val="1"/>
      <w:numFmt w:val="decimal"/>
      <w:lvlText w:val="(%7)"/>
      <w:lvlJc w:val="left"/>
      <w:pPr>
        <w:tabs>
          <w:tab w:val="num" w:pos="5040"/>
        </w:tabs>
        <w:ind w:left="5040" w:hanging="720"/>
      </w:pPr>
      <w:rPr>
        <w:rFonts w:hint="default"/>
        <w:caps w:val="0"/>
        <w:smallCaps w:val="0"/>
        <w:u w:val="none"/>
      </w:rPr>
    </w:lvl>
    <w:lvl w:ilvl="7">
      <w:start w:val="1"/>
      <w:numFmt w:val="lowerLetter"/>
      <w:lvlText w:val="%8)"/>
      <w:lvlJc w:val="left"/>
      <w:pPr>
        <w:tabs>
          <w:tab w:val="num" w:pos="5760"/>
        </w:tabs>
        <w:ind w:left="5760" w:hanging="720"/>
      </w:pPr>
      <w:rPr>
        <w:rFonts w:hint="default"/>
        <w:caps w:val="0"/>
        <w:smallCaps w:val="0"/>
        <w:u w:val="none"/>
      </w:rPr>
    </w:lvl>
    <w:lvl w:ilvl="8">
      <w:start w:val="1"/>
      <w:numFmt w:val="lowerRoman"/>
      <w:lvlText w:val="%9)"/>
      <w:lvlJc w:val="right"/>
      <w:pPr>
        <w:tabs>
          <w:tab w:val="num" w:pos="6480"/>
        </w:tabs>
        <w:ind w:left="6480" w:hanging="576"/>
      </w:pPr>
      <w:rPr>
        <w:rFonts w:hint="default"/>
        <w:caps w:val="0"/>
        <w:smallCaps w:val="0"/>
        <w:u w:val="none"/>
      </w:rPr>
    </w:lvl>
  </w:abstractNum>
  <w:abstractNum w:abstractNumId="19" w15:restartNumberingAfterBreak="0">
    <w:nsid w:val="5B771ADA"/>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787697879">
    <w:abstractNumId w:val="18"/>
  </w:num>
  <w:num w:numId="2" w16cid:durableId="1322587342">
    <w:abstractNumId w:val="18"/>
  </w:num>
  <w:num w:numId="3" w16cid:durableId="782920560">
    <w:abstractNumId w:val="18"/>
  </w:num>
  <w:num w:numId="4" w16cid:durableId="1137449138">
    <w:abstractNumId w:val="18"/>
  </w:num>
  <w:num w:numId="5" w16cid:durableId="1407530497">
    <w:abstractNumId w:val="18"/>
  </w:num>
  <w:num w:numId="6" w16cid:durableId="1487865155">
    <w:abstractNumId w:val="18"/>
  </w:num>
  <w:num w:numId="7" w16cid:durableId="808593817">
    <w:abstractNumId w:val="18"/>
  </w:num>
  <w:num w:numId="8" w16cid:durableId="1905139989">
    <w:abstractNumId w:val="18"/>
  </w:num>
  <w:num w:numId="9" w16cid:durableId="437068447">
    <w:abstractNumId w:val="18"/>
  </w:num>
  <w:num w:numId="10" w16cid:durableId="1884439118">
    <w:abstractNumId w:val="9"/>
  </w:num>
  <w:num w:numId="11" w16cid:durableId="187376191">
    <w:abstractNumId w:val="7"/>
  </w:num>
  <w:num w:numId="12" w16cid:durableId="1698047154">
    <w:abstractNumId w:val="6"/>
  </w:num>
  <w:num w:numId="13" w16cid:durableId="1682703916">
    <w:abstractNumId w:val="5"/>
  </w:num>
  <w:num w:numId="14" w16cid:durableId="106777134">
    <w:abstractNumId w:val="4"/>
  </w:num>
  <w:num w:numId="15" w16cid:durableId="7175668">
    <w:abstractNumId w:val="8"/>
  </w:num>
  <w:num w:numId="16" w16cid:durableId="184447487">
    <w:abstractNumId w:val="3"/>
  </w:num>
  <w:num w:numId="17" w16cid:durableId="991830642">
    <w:abstractNumId w:val="2"/>
  </w:num>
  <w:num w:numId="18" w16cid:durableId="1608586896">
    <w:abstractNumId w:val="1"/>
  </w:num>
  <w:num w:numId="19" w16cid:durableId="1581983061">
    <w:abstractNumId w:val="0"/>
  </w:num>
  <w:num w:numId="20" w16cid:durableId="1694376206">
    <w:abstractNumId w:val="18"/>
  </w:num>
  <w:num w:numId="21" w16cid:durableId="659701743">
    <w:abstractNumId w:val="18"/>
  </w:num>
  <w:num w:numId="22" w16cid:durableId="1676230741">
    <w:abstractNumId w:val="18"/>
  </w:num>
  <w:num w:numId="23" w16cid:durableId="448280046">
    <w:abstractNumId w:val="18"/>
  </w:num>
  <w:num w:numId="24" w16cid:durableId="2035034103">
    <w:abstractNumId w:val="18"/>
  </w:num>
  <w:num w:numId="25" w16cid:durableId="1355839806">
    <w:abstractNumId w:val="18"/>
  </w:num>
  <w:num w:numId="26" w16cid:durableId="1589728220">
    <w:abstractNumId w:val="18"/>
  </w:num>
  <w:num w:numId="27" w16cid:durableId="223370348">
    <w:abstractNumId w:val="18"/>
  </w:num>
  <w:num w:numId="28" w16cid:durableId="492834966">
    <w:abstractNumId w:val="18"/>
  </w:num>
  <w:num w:numId="29" w16cid:durableId="569001072">
    <w:abstractNumId w:val="12"/>
  </w:num>
  <w:num w:numId="30" w16cid:durableId="1406538483">
    <w:abstractNumId w:val="15"/>
  </w:num>
  <w:num w:numId="31" w16cid:durableId="484011120">
    <w:abstractNumId w:val="11"/>
  </w:num>
  <w:num w:numId="32" w16cid:durableId="1574659275">
    <w:abstractNumId w:val="19"/>
  </w:num>
  <w:num w:numId="33" w16cid:durableId="1350182850">
    <w:abstractNumId w:val="13"/>
  </w:num>
  <w:num w:numId="34" w16cid:durableId="1922521994">
    <w:abstractNumId w:val="16"/>
  </w:num>
  <w:num w:numId="35" w16cid:durableId="468329634">
    <w:abstractNumId w:val="10"/>
  </w:num>
  <w:num w:numId="36" w16cid:durableId="981999777">
    <w:abstractNumId w:val="13"/>
  </w:num>
  <w:num w:numId="37" w16cid:durableId="85930385">
    <w:abstractNumId w:val="13"/>
  </w:num>
  <w:num w:numId="38" w16cid:durableId="1741055847">
    <w:abstractNumId w:val="17"/>
  </w:num>
  <w:num w:numId="39" w16cid:durableId="2358225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removePersonalInformation/>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stylePaneSortMethod w:val="0000"/>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ackup" w:val="False"/>
    <w:docVar w:name="DefaultNumberOfLevelsInTOCForThisScheme" w:val="3"/>
    <w:docVar w:name="LastNumChoice" w:val="22"/>
    <w:docVar w:name="LastSchemeChoice" w:val="Legal Numbering (2 Levels)"/>
    <w:docVar w:name="LastSchemeUniqueID" w:val="116"/>
    <w:docVar w:name="Option0True" w:val="False"/>
    <w:docVar w:name="Option1True" w:val="False"/>
    <w:docVar w:name="Option2True" w:val="False"/>
    <w:docVar w:name="Option3True" w:val="False"/>
    <w:docVar w:name="SWActiveDesign" w:val="Heading"/>
    <w:docVar w:name="SWAllDesigns" w:val="Heading|"/>
    <w:docVar w:name="SWAllLineBreaks" w:val="Heading~~0|0|0|0|0|0|0|0|0|@@"/>
    <w:docVar w:name="SWDocIDLayout" w:val="2"/>
    <w:docVar w:name="SWDocIDLocation" w:val="1"/>
  </w:docVars>
  <w:rsids>
    <w:rsidRoot w:val="00BF346F"/>
    <w:rsid w:val="00020148"/>
    <w:rsid w:val="00022A6B"/>
    <w:rsid w:val="000420CD"/>
    <w:rsid w:val="000757AB"/>
    <w:rsid w:val="00076940"/>
    <w:rsid w:val="00083CEF"/>
    <w:rsid w:val="00087D87"/>
    <w:rsid w:val="000A04D4"/>
    <w:rsid w:val="000A63A3"/>
    <w:rsid w:val="000A7C97"/>
    <w:rsid w:val="000C166D"/>
    <w:rsid w:val="000C304E"/>
    <w:rsid w:val="000D66D9"/>
    <w:rsid w:val="000D760F"/>
    <w:rsid w:val="001020EC"/>
    <w:rsid w:val="00107EC9"/>
    <w:rsid w:val="00112B24"/>
    <w:rsid w:val="00114F64"/>
    <w:rsid w:val="00133523"/>
    <w:rsid w:val="00136605"/>
    <w:rsid w:val="0014393D"/>
    <w:rsid w:val="00143960"/>
    <w:rsid w:val="00151A16"/>
    <w:rsid w:val="001565C7"/>
    <w:rsid w:val="00165930"/>
    <w:rsid w:val="00170BB8"/>
    <w:rsid w:val="00177ACA"/>
    <w:rsid w:val="00181BCA"/>
    <w:rsid w:val="00182F3A"/>
    <w:rsid w:val="0018396A"/>
    <w:rsid w:val="001963C3"/>
    <w:rsid w:val="00197AA1"/>
    <w:rsid w:val="001A5D30"/>
    <w:rsid w:val="001A7610"/>
    <w:rsid w:val="001B5195"/>
    <w:rsid w:val="001C0B9E"/>
    <w:rsid w:val="001E572A"/>
    <w:rsid w:val="001E7180"/>
    <w:rsid w:val="001F5A40"/>
    <w:rsid w:val="00224726"/>
    <w:rsid w:val="00231B79"/>
    <w:rsid w:val="00233AB7"/>
    <w:rsid w:val="00234FAC"/>
    <w:rsid w:val="00243399"/>
    <w:rsid w:val="002551D7"/>
    <w:rsid w:val="00255F84"/>
    <w:rsid w:val="00266F93"/>
    <w:rsid w:val="002712D0"/>
    <w:rsid w:val="002764E8"/>
    <w:rsid w:val="00290F17"/>
    <w:rsid w:val="00296D6A"/>
    <w:rsid w:val="002A1613"/>
    <w:rsid w:val="002A2332"/>
    <w:rsid w:val="002A26ED"/>
    <w:rsid w:val="002B1322"/>
    <w:rsid w:val="002B1765"/>
    <w:rsid w:val="002C1131"/>
    <w:rsid w:val="002E01B6"/>
    <w:rsid w:val="002F1E06"/>
    <w:rsid w:val="003102A7"/>
    <w:rsid w:val="0031265A"/>
    <w:rsid w:val="00323455"/>
    <w:rsid w:val="00337C2A"/>
    <w:rsid w:val="00342A9F"/>
    <w:rsid w:val="0034547E"/>
    <w:rsid w:val="0034744E"/>
    <w:rsid w:val="00362B34"/>
    <w:rsid w:val="00365ECA"/>
    <w:rsid w:val="003933A8"/>
    <w:rsid w:val="003A35CA"/>
    <w:rsid w:val="003E7747"/>
    <w:rsid w:val="003F6BA1"/>
    <w:rsid w:val="00402356"/>
    <w:rsid w:val="004127B7"/>
    <w:rsid w:val="00442C0F"/>
    <w:rsid w:val="00444687"/>
    <w:rsid w:val="00445A2B"/>
    <w:rsid w:val="00456FF3"/>
    <w:rsid w:val="0046243F"/>
    <w:rsid w:val="00465091"/>
    <w:rsid w:val="0046558F"/>
    <w:rsid w:val="00472E0C"/>
    <w:rsid w:val="00495457"/>
    <w:rsid w:val="004C1703"/>
    <w:rsid w:val="004D5526"/>
    <w:rsid w:val="004D760B"/>
    <w:rsid w:val="005100F7"/>
    <w:rsid w:val="00515BD3"/>
    <w:rsid w:val="0052590D"/>
    <w:rsid w:val="00543AD3"/>
    <w:rsid w:val="00547647"/>
    <w:rsid w:val="005615A9"/>
    <w:rsid w:val="0057039F"/>
    <w:rsid w:val="00571FDD"/>
    <w:rsid w:val="00572505"/>
    <w:rsid w:val="0057282A"/>
    <w:rsid w:val="0058785D"/>
    <w:rsid w:val="005C25F5"/>
    <w:rsid w:val="005F2093"/>
    <w:rsid w:val="00613DEA"/>
    <w:rsid w:val="00633221"/>
    <w:rsid w:val="00635970"/>
    <w:rsid w:val="00637D38"/>
    <w:rsid w:val="00654425"/>
    <w:rsid w:val="0065708B"/>
    <w:rsid w:val="006620E5"/>
    <w:rsid w:val="00667C38"/>
    <w:rsid w:val="006714E6"/>
    <w:rsid w:val="00676881"/>
    <w:rsid w:val="00677EA6"/>
    <w:rsid w:val="00680DDC"/>
    <w:rsid w:val="006B6532"/>
    <w:rsid w:val="006C044D"/>
    <w:rsid w:val="006C0F82"/>
    <w:rsid w:val="006D090C"/>
    <w:rsid w:val="006D2215"/>
    <w:rsid w:val="006E027E"/>
    <w:rsid w:val="00710BFF"/>
    <w:rsid w:val="00717DDA"/>
    <w:rsid w:val="00720BD5"/>
    <w:rsid w:val="007221C8"/>
    <w:rsid w:val="007327C6"/>
    <w:rsid w:val="00742DB0"/>
    <w:rsid w:val="00756163"/>
    <w:rsid w:val="00775708"/>
    <w:rsid w:val="007A33C9"/>
    <w:rsid w:val="007D2C6C"/>
    <w:rsid w:val="007D2F8F"/>
    <w:rsid w:val="007E7BFB"/>
    <w:rsid w:val="0081178D"/>
    <w:rsid w:val="00815098"/>
    <w:rsid w:val="00832CD0"/>
    <w:rsid w:val="0083571B"/>
    <w:rsid w:val="00837894"/>
    <w:rsid w:val="00842202"/>
    <w:rsid w:val="00842F7F"/>
    <w:rsid w:val="008463B0"/>
    <w:rsid w:val="008531C4"/>
    <w:rsid w:val="00883DB4"/>
    <w:rsid w:val="00894BA5"/>
    <w:rsid w:val="008B2713"/>
    <w:rsid w:val="008C1415"/>
    <w:rsid w:val="008C23C2"/>
    <w:rsid w:val="008D08CF"/>
    <w:rsid w:val="008D5823"/>
    <w:rsid w:val="00905453"/>
    <w:rsid w:val="00913FAC"/>
    <w:rsid w:val="00917F10"/>
    <w:rsid w:val="00923027"/>
    <w:rsid w:val="0092308A"/>
    <w:rsid w:val="00934688"/>
    <w:rsid w:val="00944841"/>
    <w:rsid w:val="00962A0F"/>
    <w:rsid w:val="00976482"/>
    <w:rsid w:val="009769C0"/>
    <w:rsid w:val="00982E64"/>
    <w:rsid w:val="009A41E5"/>
    <w:rsid w:val="009C037F"/>
    <w:rsid w:val="009C3257"/>
    <w:rsid w:val="009D658A"/>
    <w:rsid w:val="009D709F"/>
    <w:rsid w:val="009E189C"/>
    <w:rsid w:val="009E7777"/>
    <w:rsid w:val="009F422E"/>
    <w:rsid w:val="00A30D01"/>
    <w:rsid w:val="00A33F4B"/>
    <w:rsid w:val="00A54FA8"/>
    <w:rsid w:val="00A629D8"/>
    <w:rsid w:val="00A7138E"/>
    <w:rsid w:val="00A73139"/>
    <w:rsid w:val="00A75F28"/>
    <w:rsid w:val="00A75F41"/>
    <w:rsid w:val="00A80D11"/>
    <w:rsid w:val="00A81AE9"/>
    <w:rsid w:val="00A83780"/>
    <w:rsid w:val="00A969CB"/>
    <w:rsid w:val="00AA4D62"/>
    <w:rsid w:val="00AB3FB6"/>
    <w:rsid w:val="00AB4A79"/>
    <w:rsid w:val="00AC1863"/>
    <w:rsid w:val="00AC3654"/>
    <w:rsid w:val="00AD520D"/>
    <w:rsid w:val="00AF0F2F"/>
    <w:rsid w:val="00B328A5"/>
    <w:rsid w:val="00B36312"/>
    <w:rsid w:val="00B46059"/>
    <w:rsid w:val="00B63A16"/>
    <w:rsid w:val="00B65333"/>
    <w:rsid w:val="00B90FB7"/>
    <w:rsid w:val="00B93CE3"/>
    <w:rsid w:val="00BA231A"/>
    <w:rsid w:val="00BB1995"/>
    <w:rsid w:val="00BB22FC"/>
    <w:rsid w:val="00BB38E6"/>
    <w:rsid w:val="00BC5E5E"/>
    <w:rsid w:val="00BC65ED"/>
    <w:rsid w:val="00BC70AA"/>
    <w:rsid w:val="00BD69A9"/>
    <w:rsid w:val="00BF346F"/>
    <w:rsid w:val="00C03431"/>
    <w:rsid w:val="00C036BC"/>
    <w:rsid w:val="00C21C01"/>
    <w:rsid w:val="00C552ED"/>
    <w:rsid w:val="00C6093E"/>
    <w:rsid w:val="00C676AD"/>
    <w:rsid w:val="00C87920"/>
    <w:rsid w:val="00CA19AF"/>
    <w:rsid w:val="00CA2C85"/>
    <w:rsid w:val="00CA5660"/>
    <w:rsid w:val="00CA77D7"/>
    <w:rsid w:val="00CB45D1"/>
    <w:rsid w:val="00CC5334"/>
    <w:rsid w:val="00CD27CC"/>
    <w:rsid w:val="00CF10DB"/>
    <w:rsid w:val="00D015CA"/>
    <w:rsid w:val="00D01FB4"/>
    <w:rsid w:val="00D1404B"/>
    <w:rsid w:val="00D153D1"/>
    <w:rsid w:val="00D26E09"/>
    <w:rsid w:val="00D43A9C"/>
    <w:rsid w:val="00D65379"/>
    <w:rsid w:val="00D74CBE"/>
    <w:rsid w:val="00D776A4"/>
    <w:rsid w:val="00D80D98"/>
    <w:rsid w:val="00D81BBA"/>
    <w:rsid w:val="00D849F8"/>
    <w:rsid w:val="00D86352"/>
    <w:rsid w:val="00D929D8"/>
    <w:rsid w:val="00DB2357"/>
    <w:rsid w:val="00E02B42"/>
    <w:rsid w:val="00E124D0"/>
    <w:rsid w:val="00E157BD"/>
    <w:rsid w:val="00E32B67"/>
    <w:rsid w:val="00E32BCC"/>
    <w:rsid w:val="00E41011"/>
    <w:rsid w:val="00E610A3"/>
    <w:rsid w:val="00E673C7"/>
    <w:rsid w:val="00E7293D"/>
    <w:rsid w:val="00E75B5A"/>
    <w:rsid w:val="00E8278E"/>
    <w:rsid w:val="00E939A1"/>
    <w:rsid w:val="00EA46E2"/>
    <w:rsid w:val="00EA60ED"/>
    <w:rsid w:val="00EC3746"/>
    <w:rsid w:val="00ED33B5"/>
    <w:rsid w:val="00ED79E5"/>
    <w:rsid w:val="00EE543E"/>
    <w:rsid w:val="00EF32FB"/>
    <w:rsid w:val="00F30186"/>
    <w:rsid w:val="00F37F0E"/>
    <w:rsid w:val="00F40144"/>
    <w:rsid w:val="00F635CA"/>
    <w:rsid w:val="00F64115"/>
    <w:rsid w:val="00F80DDB"/>
    <w:rsid w:val="00F80F8D"/>
    <w:rsid w:val="00F8505B"/>
    <w:rsid w:val="00F945EB"/>
    <w:rsid w:val="00FB1057"/>
    <w:rsid w:val="00FB6FD8"/>
    <w:rsid w:val="00FB78D4"/>
    <w:rsid w:val="00FC4093"/>
    <w:rsid w:val="00FC5886"/>
    <w:rsid w:val="00FE3987"/>
    <w:rsid w:val="00FE64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75B3E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7C38"/>
    <w:rPr>
      <w:sz w:val="24"/>
      <w:lang w:eastAsia="en-US"/>
    </w:rPr>
  </w:style>
  <w:style w:type="paragraph" w:styleId="Heading1">
    <w:name w:val="heading 1"/>
    <w:basedOn w:val="Normal"/>
    <w:next w:val="BodyText"/>
    <w:uiPriority w:val="9"/>
    <w:qFormat/>
    <w:rsid w:val="008D08CF"/>
    <w:pPr>
      <w:numPr>
        <w:numId w:val="38"/>
      </w:numPr>
      <w:tabs>
        <w:tab w:val="clear" w:pos="0"/>
        <w:tab w:val="num" w:pos="1440"/>
      </w:tabs>
      <w:spacing w:after="240"/>
      <w:jc w:val="both"/>
      <w:outlineLvl w:val="0"/>
    </w:pPr>
    <w:rPr>
      <w:color w:val="000000"/>
      <w:kern w:val="28"/>
      <w:u w:val="single"/>
    </w:rPr>
  </w:style>
  <w:style w:type="paragraph" w:styleId="Heading2">
    <w:name w:val="heading 2"/>
    <w:basedOn w:val="Normal"/>
    <w:next w:val="BodyText"/>
    <w:uiPriority w:val="9"/>
    <w:qFormat/>
    <w:rsid w:val="008D08CF"/>
    <w:pPr>
      <w:numPr>
        <w:ilvl w:val="1"/>
        <w:numId w:val="38"/>
      </w:numPr>
      <w:tabs>
        <w:tab w:val="clear" w:pos="0"/>
        <w:tab w:val="num" w:pos="2160"/>
      </w:tabs>
      <w:spacing w:after="240"/>
      <w:jc w:val="both"/>
      <w:outlineLvl w:val="1"/>
    </w:pPr>
    <w:rPr>
      <w:color w:val="000000"/>
      <w:u w:val="single"/>
    </w:rPr>
  </w:style>
  <w:style w:type="paragraph" w:styleId="Heading3">
    <w:name w:val="heading 3"/>
    <w:basedOn w:val="Normal"/>
    <w:next w:val="BodyText"/>
    <w:uiPriority w:val="9"/>
    <w:qFormat/>
    <w:rsid w:val="008D08CF"/>
    <w:pPr>
      <w:numPr>
        <w:ilvl w:val="2"/>
        <w:numId w:val="38"/>
      </w:numPr>
      <w:tabs>
        <w:tab w:val="clear" w:pos="0"/>
        <w:tab w:val="num" w:pos="3020"/>
      </w:tabs>
      <w:spacing w:after="240"/>
      <w:jc w:val="both"/>
      <w:outlineLvl w:val="2"/>
    </w:pPr>
    <w:rPr>
      <w:color w:val="000000"/>
    </w:rPr>
  </w:style>
  <w:style w:type="paragraph" w:styleId="Heading4">
    <w:name w:val="heading 4"/>
    <w:basedOn w:val="Normal"/>
    <w:next w:val="BodyText"/>
    <w:uiPriority w:val="9"/>
    <w:qFormat/>
    <w:rsid w:val="008D08CF"/>
    <w:pPr>
      <w:numPr>
        <w:ilvl w:val="3"/>
        <w:numId w:val="38"/>
      </w:numPr>
      <w:tabs>
        <w:tab w:val="clear" w:pos="0"/>
        <w:tab w:val="num" w:pos="3600"/>
      </w:tabs>
      <w:spacing w:after="240"/>
      <w:jc w:val="both"/>
      <w:outlineLvl w:val="3"/>
    </w:pPr>
    <w:rPr>
      <w:color w:val="000000"/>
    </w:rPr>
  </w:style>
  <w:style w:type="paragraph" w:styleId="Heading5">
    <w:name w:val="heading 5"/>
    <w:basedOn w:val="Normal"/>
    <w:next w:val="BodyText"/>
    <w:uiPriority w:val="9"/>
    <w:qFormat/>
    <w:rsid w:val="00667C38"/>
    <w:pPr>
      <w:numPr>
        <w:ilvl w:val="4"/>
        <w:numId w:val="38"/>
      </w:numPr>
      <w:tabs>
        <w:tab w:val="clear" w:pos="0"/>
        <w:tab w:val="num" w:pos="4320"/>
      </w:tabs>
      <w:spacing w:after="240"/>
      <w:outlineLvl w:val="4"/>
    </w:pPr>
    <w:rPr>
      <w:color w:val="000000"/>
    </w:rPr>
  </w:style>
  <w:style w:type="paragraph" w:styleId="Heading6">
    <w:name w:val="heading 6"/>
    <w:basedOn w:val="Normal"/>
    <w:next w:val="BodyText"/>
    <w:uiPriority w:val="9"/>
    <w:qFormat/>
    <w:rsid w:val="00667C38"/>
    <w:pPr>
      <w:numPr>
        <w:ilvl w:val="5"/>
        <w:numId w:val="38"/>
      </w:numPr>
      <w:tabs>
        <w:tab w:val="clear" w:pos="0"/>
        <w:tab w:val="num" w:pos="5040"/>
      </w:tabs>
      <w:spacing w:after="240"/>
      <w:outlineLvl w:val="5"/>
    </w:pPr>
    <w:rPr>
      <w:color w:val="000000"/>
    </w:rPr>
  </w:style>
  <w:style w:type="paragraph" w:styleId="Heading7">
    <w:name w:val="heading 7"/>
    <w:basedOn w:val="Normal"/>
    <w:next w:val="BodyText"/>
    <w:uiPriority w:val="9"/>
    <w:qFormat/>
    <w:rsid w:val="00667C38"/>
    <w:pPr>
      <w:numPr>
        <w:ilvl w:val="6"/>
        <w:numId w:val="38"/>
      </w:numPr>
      <w:tabs>
        <w:tab w:val="clear" w:pos="0"/>
        <w:tab w:val="num" w:pos="5760"/>
      </w:tabs>
      <w:spacing w:after="240"/>
      <w:outlineLvl w:val="6"/>
    </w:pPr>
    <w:rPr>
      <w:color w:val="000000"/>
    </w:rPr>
  </w:style>
  <w:style w:type="paragraph" w:styleId="Heading8">
    <w:name w:val="heading 8"/>
    <w:basedOn w:val="Normal"/>
    <w:next w:val="BodyText"/>
    <w:uiPriority w:val="9"/>
    <w:qFormat/>
    <w:rsid w:val="00667C38"/>
    <w:pPr>
      <w:numPr>
        <w:ilvl w:val="7"/>
        <w:numId w:val="38"/>
      </w:numPr>
      <w:tabs>
        <w:tab w:val="clear" w:pos="0"/>
        <w:tab w:val="num" w:pos="6480"/>
      </w:tabs>
      <w:spacing w:after="240"/>
      <w:outlineLvl w:val="7"/>
    </w:pPr>
    <w:rPr>
      <w:color w:val="000000"/>
    </w:rPr>
  </w:style>
  <w:style w:type="paragraph" w:styleId="Heading9">
    <w:name w:val="heading 9"/>
    <w:basedOn w:val="Normal"/>
    <w:next w:val="BodyText"/>
    <w:uiPriority w:val="9"/>
    <w:qFormat/>
    <w:rsid w:val="00667C38"/>
    <w:pPr>
      <w:numPr>
        <w:ilvl w:val="8"/>
        <w:numId w:val="38"/>
      </w:numPr>
      <w:tabs>
        <w:tab w:val="clear" w:pos="0"/>
        <w:tab w:val="num" w:pos="7200"/>
      </w:tabs>
      <w:spacing w:after="240"/>
      <w:outlineLvl w:val="8"/>
    </w:pPr>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8D08CF"/>
    <w:pPr>
      <w:spacing w:after="240"/>
      <w:ind w:firstLine="720"/>
      <w:jc w:val="both"/>
    </w:pPr>
  </w:style>
  <w:style w:type="paragraph" w:customStyle="1" w:styleId="BodyTextLeft">
    <w:name w:val="Body Text Left"/>
    <w:basedOn w:val="BodyText"/>
    <w:pPr>
      <w:ind w:firstLine="0"/>
    </w:pPr>
  </w:style>
  <w:style w:type="paragraph" w:styleId="FootnoteText">
    <w:name w:val="footnote text"/>
    <w:basedOn w:val="Normal"/>
    <w:link w:val="FootnoteTextChar"/>
    <w:uiPriority w:val="99"/>
    <w:pPr>
      <w:spacing w:before="60"/>
      <w:ind w:left="216" w:hanging="216"/>
    </w:pPr>
    <w:rPr>
      <w:sz w:val="20"/>
    </w:rPr>
  </w:style>
  <w:style w:type="paragraph" w:customStyle="1" w:styleId="HeadingBody1">
    <w:name w:val="HeadingBody 1"/>
    <w:basedOn w:val="Normal"/>
    <w:rsid w:val="00667C38"/>
    <w:pPr>
      <w:spacing w:after="240"/>
    </w:pPr>
  </w:style>
  <w:style w:type="paragraph" w:customStyle="1" w:styleId="HeadingBody2">
    <w:name w:val="HeadingBody 2"/>
    <w:basedOn w:val="Normal"/>
    <w:rsid w:val="00667C38"/>
    <w:pPr>
      <w:spacing w:after="240"/>
      <w:ind w:firstLine="720"/>
    </w:pPr>
  </w:style>
  <w:style w:type="paragraph" w:styleId="Title">
    <w:name w:val="Title"/>
    <w:basedOn w:val="Normal"/>
    <w:link w:val="TitleChar"/>
    <w:qFormat/>
    <w:rsid w:val="008D08CF"/>
    <w:pPr>
      <w:keepNext/>
      <w:keepLines/>
      <w:spacing w:before="120" w:after="240"/>
      <w:jc w:val="center"/>
      <w:outlineLvl w:val="0"/>
    </w:pPr>
    <w:rPr>
      <w:b/>
      <w:caps/>
      <w:kern w:val="28"/>
    </w:rPr>
  </w:style>
  <w:style w:type="table" w:styleId="TableGrid">
    <w:name w:val="Table Grid"/>
    <w:basedOn w:val="TableNormal"/>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link w:val="BodyText"/>
    <w:rsid w:val="008D08CF"/>
    <w:rPr>
      <w:sz w:val="24"/>
      <w:lang w:eastAsia="en-US"/>
    </w:rPr>
  </w:style>
  <w:style w:type="character" w:customStyle="1" w:styleId="TitleChar">
    <w:name w:val="Title Char"/>
    <w:link w:val="Title"/>
    <w:rsid w:val="008D08CF"/>
    <w:rPr>
      <w:b/>
      <w:caps/>
      <w:kern w:val="28"/>
      <w:sz w:val="24"/>
      <w:lang w:eastAsia="en-US"/>
    </w:rPr>
  </w:style>
  <w:style w:type="numbering" w:customStyle="1" w:styleId="ArticleSection">
    <w:name w:val="ArticleSection"/>
    <w:pPr>
      <w:numPr>
        <w:numId w:val="31"/>
      </w:numPr>
    </w:pPr>
  </w:style>
  <w:style w:type="numbering" w:customStyle="1" w:styleId="111111">
    <w:name w:val="111111"/>
    <w:pPr>
      <w:numPr>
        <w:numId w:val="29"/>
      </w:numPr>
    </w:pPr>
  </w:style>
  <w:style w:type="numbering" w:customStyle="1" w:styleId="1ai">
    <w:name w:val="1ai"/>
    <w:pPr>
      <w:numPr>
        <w:numId w:val="30"/>
      </w:numPr>
    </w:pPr>
  </w:style>
  <w:style w:type="paragraph" w:styleId="Footer">
    <w:name w:val="footer"/>
    <w:basedOn w:val="Normal"/>
    <w:link w:val="FooterChar"/>
    <w:uiPriority w:val="99"/>
    <w:unhideWhenUsed/>
    <w:rsid w:val="001B5195"/>
    <w:pPr>
      <w:tabs>
        <w:tab w:val="center" w:pos="4680"/>
        <w:tab w:val="right" w:pos="9360"/>
      </w:tabs>
    </w:pPr>
  </w:style>
  <w:style w:type="character" w:customStyle="1" w:styleId="FooterChar">
    <w:name w:val="Footer Char"/>
    <w:basedOn w:val="DefaultParagraphFont"/>
    <w:link w:val="Footer"/>
    <w:uiPriority w:val="99"/>
    <w:rsid w:val="001B5195"/>
    <w:rPr>
      <w:sz w:val="24"/>
      <w:lang w:eastAsia="en-US"/>
    </w:rPr>
  </w:style>
  <w:style w:type="paragraph" w:customStyle="1" w:styleId="SignatureLine">
    <w:name w:val="Signature Line"/>
    <w:basedOn w:val="Normal"/>
    <w:rsid w:val="008D08CF"/>
    <w:pPr>
      <w:spacing w:after="480"/>
      <w:ind w:left="4320"/>
    </w:pPr>
    <w:rPr>
      <w:caps/>
    </w:rPr>
  </w:style>
  <w:style w:type="paragraph" w:customStyle="1" w:styleId="AppendixTitle">
    <w:name w:val="Appendix Title"/>
    <w:basedOn w:val="Normal"/>
    <w:rsid w:val="00BA231A"/>
    <w:pPr>
      <w:widowControl w:val="0"/>
      <w:spacing w:after="720"/>
      <w:jc w:val="center"/>
    </w:pPr>
    <w:rPr>
      <w:b/>
      <w:smallCaps/>
      <w:szCs w:val="24"/>
    </w:rPr>
  </w:style>
  <w:style w:type="paragraph" w:styleId="Header">
    <w:name w:val="header"/>
    <w:basedOn w:val="Normal"/>
    <w:link w:val="HeaderChar"/>
    <w:uiPriority w:val="99"/>
    <w:unhideWhenUsed/>
    <w:rsid w:val="0034547E"/>
    <w:pPr>
      <w:tabs>
        <w:tab w:val="center" w:pos="4680"/>
        <w:tab w:val="right" w:pos="9360"/>
      </w:tabs>
    </w:pPr>
  </w:style>
  <w:style w:type="character" w:customStyle="1" w:styleId="HeaderChar">
    <w:name w:val="Header Char"/>
    <w:basedOn w:val="DefaultParagraphFont"/>
    <w:link w:val="Header"/>
    <w:uiPriority w:val="99"/>
    <w:rsid w:val="0034547E"/>
    <w:rPr>
      <w:sz w:val="24"/>
      <w:lang w:eastAsia="en-US"/>
    </w:rPr>
  </w:style>
  <w:style w:type="paragraph" w:customStyle="1" w:styleId="O-TITLECENTEREDB">
    <w:name w:val="O-TITLE CENTERED (B)"/>
    <w:aliases w:val="S10"/>
    <w:basedOn w:val="Normal"/>
    <w:next w:val="Normal"/>
    <w:uiPriority w:val="99"/>
    <w:rsid w:val="0034547E"/>
    <w:pPr>
      <w:keepNext/>
      <w:keepLines/>
      <w:spacing w:after="240"/>
      <w:jc w:val="center"/>
    </w:pPr>
    <w:rPr>
      <w:rFonts w:hAnsi="Times New Roman Bold"/>
      <w:b/>
      <w:caps/>
    </w:rPr>
  </w:style>
  <w:style w:type="character" w:customStyle="1" w:styleId="FootnoteTextChar">
    <w:name w:val="Footnote Text Char"/>
    <w:basedOn w:val="DefaultParagraphFont"/>
    <w:link w:val="FootnoteText"/>
    <w:uiPriority w:val="99"/>
    <w:rsid w:val="00F8505B"/>
    <w:rPr>
      <w:lang w:eastAsia="en-US"/>
    </w:rPr>
  </w:style>
  <w:style w:type="character" w:styleId="FootnoteReference">
    <w:name w:val="footnote reference"/>
    <w:basedOn w:val="DefaultParagraphFont"/>
    <w:uiPriority w:val="99"/>
    <w:semiHidden/>
    <w:unhideWhenUsed/>
    <w:rsid w:val="00F8505B"/>
    <w:rPr>
      <w:vertAlign w:val="superscript"/>
    </w:rPr>
  </w:style>
  <w:style w:type="character" w:styleId="CommentReference">
    <w:name w:val="annotation reference"/>
    <w:basedOn w:val="DefaultParagraphFont"/>
    <w:semiHidden/>
    <w:unhideWhenUsed/>
    <w:rsid w:val="006D090C"/>
    <w:rPr>
      <w:sz w:val="16"/>
      <w:szCs w:val="16"/>
    </w:rPr>
  </w:style>
  <w:style w:type="paragraph" w:styleId="CommentText">
    <w:name w:val="annotation text"/>
    <w:basedOn w:val="Normal"/>
    <w:link w:val="CommentTextChar"/>
    <w:unhideWhenUsed/>
    <w:rsid w:val="006D090C"/>
    <w:rPr>
      <w:sz w:val="20"/>
    </w:rPr>
  </w:style>
  <w:style w:type="character" w:customStyle="1" w:styleId="CommentTextChar">
    <w:name w:val="Comment Text Char"/>
    <w:basedOn w:val="DefaultParagraphFont"/>
    <w:link w:val="CommentText"/>
    <w:rsid w:val="006D090C"/>
    <w:rPr>
      <w:lang w:eastAsia="en-US"/>
    </w:rPr>
  </w:style>
  <w:style w:type="paragraph" w:styleId="CommentSubject">
    <w:name w:val="annotation subject"/>
    <w:basedOn w:val="CommentText"/>
    <w:next w:val="CommentText"/>
    <w:link w:val="CommentSubjectChar"/>
    <w:semiHidden/>
    <w:unhideWhenUsed/>
    <w:rsid w:val="006D090C"/>
    <w:rPr>
      <w:b/>
      <w:bCs/>
    </w:rPr>
  </w:style>
  <w:style w:type="character" w:customStyle="1" w:styleId="CommentSubjectChar">
    <w:name w:val="Comment Subject Char"/>
    <w:basedOn w:val="CommentTextChar"/>
    <w:link w:val="CommentSubject"/>
    <w:semiHidden/>
    <w:rsid w:val="006D090C"/>
    <w:rPr>
      <w:b/>
      <w:bCs/>
      <w:lang w:eastAsia="en-US"/>
    </w:rPr>
  </w:style>
  <w:style w:type="paragraph" w:styleId="Revision">
    <w:name w:val="Revision"/>
    <w:hidden/>
    <w:uiPriority w:val="99"/>
    <w:semiHidden/>
    <w:rsid w:val="001E7180"/>
    <w:rPr>
      <w:sz w:val="24"/>
      <w:lang w:eastAsia="en-US"/>
    </w:rPr>
  </w:style>
  <w:style w:type="paragraph" w:customStyle="1" w:styleId="DocID">
    <w:name w:val="DocID_"/>
    <w:basedOn w:val="Normal"/>
    <w:next w:val="Normal"/>
    <w:uiPriority w:val="99"/>
    <w:rsid w:val="00444687"/>
    <w:rPr>
      <w:rFonts w:ascii="Arial" w:hAnsi="Arial" w:cs="Arial"/>
      <w:noProof/>
      <w:sz w:val="16"/>
      <w:szCs w:val="24"/>
      <w:lang w:eastAsia="zh-CN"/>
    </w:rPr>
  </w:style>
  <w:style w:type="paragraph" w:customStyle="1" w:styleId="TabbedL1">
    <w:name w:val="Tabbed_L1"/>
    <w:basedOn w:val="Normal"/>
    <w:next w:val="Normal"/>
    <w:uiPriority w:val="99"/>
    <w:rsid w:val="007D2C6C"/>
    <w:pPr>
      <w:numPr>
        <w:numId w:val="39"/>
      </w:numPr>
      <w:spacing w:after="240"/>
      <w:outlineLvl w:val="0"/>
    </w:pPr>
  </w:style>
  <w:style w:type="paragraph" w:customStyle="1" w:styleId="TabbedL2">
    <w:name w:val="Tabbed_L2"/>
    <w:basedOn w:val="TabbedL1"/>
    <w:next w:val="Normal"/>
    <w:uiPriority w:val="99"/>
    <w:rsid w:val="007D2C6C"/>
    <w:pPr>
      <w:numPr>
        <w:ilvl w:val="1"/>
      </w:numPr>
      <w:outlineLvl w:val="1"/>
    </w:pPr>
  </w:style>
  <w:style w:type="paragraph" w:customStyle="1" w:styleId="TabbedL3">
    <w:name w:val="Tabbed_L3"/>
    <w:basedOn w:val="TabbedL2"/>
    <w:next w:val="Normal"/>
    <w:uiPriority w:val="99"/>
    <w:rsid w:val="007D2C6C"/>
    <w:pPr>
      <w:numPr>
        <w:ilvl w:val="2"/>
      </w:numPr>
      <w:outlineLvl w:val="2"/>
    </w:pPr>
  </w:style>
  <w:style w:type="paragraph" w:customStyle="1" w:styleId="TabbedL4">
    <w:name w:val="Tabbed_L4"/>
    <w:basedOn w:val="TabbedL3"/>
    <w:next w:val="Normal"/>
    <w:uiPriority w:val="99"/>
    <w:rsid w:val="007D2C6C"/>
    <w:pPr>
      <w:numPr>
        <w:ilvl w:val="3"/>
      </w:numPr>
      <w:outlineLvl w:val="3"/>
    </w:pPr>
  </w:style>
  <w:style w:type="paragraph" w:customStyle="1" w:styleId="TabbedL5">
    <w:name w:val="Tabbed_L5"/>
    <w:basedOn w:val="TabbedL4"/>
    <w:next w:val="Normal"/>
    <w:uiPriority w:val="99"/>
    <w:rsid w:val="007D2C6C"/>
    <w:pPr>
      <w:numPr>
        <w:ilvl w:val="4"/>
      </w:numPr>
      <w:outlineLvl w:val="4"/>
    </w:pPr>
  </w:style>
  <w:style w:type="paragraph" w:customStyle="1" w:styleId="TabbedL6">
    <w:name w:val="Tabbed_L6"/>
    <w:basedOn w:val="TabbedL5"/>
    <w:next w:val="Normal"/>
    <w:uiPriority w:val="99"/>
    <w:rsid w:val="007D2C6C"/>
    <w:pPr>
      <w:numPr>
        <w:ilvl w:val="5"/>
      </w:numPr>
      <w:outlineLvl w:val="5"/>
    </w:pPr>
  </w:style>
  <w:style w:type="paragraph" w:customStyle="1" w:styleId="TabbedL7">
    <w:name w:val="Tabbed_L7"/>
    <w:basedOn w:val="TabbedL6"/>
    <w:next w:val="Normal"/>
    <w:uiPriority w:val="99"/>
    <w:rsid w:val="007D2C6C"/>
    <w:pPr>
      <w:numPr>
        <w:ilvl w:val="6"/>
      </w:numPr>
      <w:outlineLvl w:val="6"/>
    </w:pPr>
  </w:style>
  <w:style w:type="paragraph" w:customStyle="1" w:styleId="TabbedL8">
    <w:name w:val="Tabbed_L8"/>
    <w:basedOn w:val="TabbedL7"/>
    <w:next w:val="Normal"/>
    <w:uiPriority w:val="99"/>
    <w:rsid w:val="007D2C6C"/>
    <w:pPr>
      <w:numPr>
        <w:ilvl w:val="7"/>
      </w:numPr>
      <w:outlineLvl w:val="7"/>
    </w:pPr>
  </w:style>
  <w:style w:type="paragraph" w:customStyle="1" w:styleId="TabbedL9">
    <w:name w:val="Tabbed_L9"/>
    <w:basedOn w:val="TabbedL8"/>
    <w:next w:val="Normal"/>
    <w:uiPriority w:val="99"/>
    <w:rsid w:val="007D2C6C"/>
    <w:pPr>
      <w:numPr>
        <w:ilvl w:val="8"/>
      </w:numPr>
      <w:outlineLvl w:val="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480582">
      <w:bodyDiv w:val="1"/>
      <w:marLeft w:val="0"/>
      <w:marRight w:val="0"/>
      <w:marTop w:val="0"/>
      <w:marBottom w:val="0"/>
      <w:divBdr>
        <w:top w:val="none" w:sz="0" w:space="0" w:color="auto"/>
        <w:left w:val="none" w:sz="0" w:space="0" w:color="auto"/>
        <w:bottom w:val="none" w:sz="0" w:space="0" w:color="auto"/>
        <w:right w:val="none" w:sz="0" w:space="0" w:color="auto"/>
      </w:divBdr>
    </w:div>
    <w:div w:id="577515288">
      <w:bodyDiv w:val="1"/>
      <w:marLeft w:val="0"/>
      <w:marRight w:val="0"/>
      <w:marTop w:val="0"/>
      <w:marBottom w:val="0"/>
      <w:divBdr>
        <w:top w:val="none" w:sz="0" w:space="0" w:color="auto"/>
        <w:left w:val="none" w:sz="0" w:space="0" w:color="auto"/>
        <w:bottom w:val="none" w:sz="0" w:space="0" w:color="auto"/>
        <w:right w:val="none" w:sz="0" w:space="0" w:color="auto"/>
      </w:divBdr>
    </w:div>
    <w:div w:id="692413454">
      <w:bodyDiv w:val="1"/>
      <w:marLeft w:val="0"/>
      <w:marRight w:val="0"/>
      <w:marTop w:val="0"/>
      <w:marBottom w:val="0"/>
      <w:divBdr>
        <w:top w:val="none" w:sz="0" w:space="0" w:color="auto"/>
        <w:left w:val="none" w:sz="0" w:space="0" w:color="auto"/>
        <w:bottom w:val="none" w:sz="0" w:space="0" w:color="auto"/>
        <w:right w:val="none" w:sz="0" w:space="0" w:color="auto"/>
      </w:divBdr>
    </w:div>
    <w:div w:id="768090263">
      <w:bodyDiv w:val="1"/>
      <w:marLeft w:val="0"/>
      <w:marRight w:val="0"/>
      <w:marTop w:val="0"/>
      <w:marBottom w:val="0"/>
      <w:divBdr>
        <w:top w:val="none" w:sz="0" w:space="0" w:color="auto"/>
        <w:left w:val="none" w:sz="0" w:space="0" w:color="auto"/>
        <w:bottom w:val="none" w:sz="0" w:space="0" w:color="auto"/>
        <w:right w:val="none" w:sz="0" w:space="0" w:color="auto"/>
      </w:divBdr>
    </w:div>
    <w:div w:id="915821436">
      <w:bodyDiv w:val="1"/>
      <w:marLeft w:val="0"/>
      <w:marRight w:val="0"/>
      <w:marTop w:val="0"/>
      <w:marBottom w:val="0"/>
      <w:divBdr>
        <w:top w:val="none" w:sz="0" w:space="0" w:color="auto"/>
        <w:left w:val="none" w:sz="0" w:space="0" w:color="auto"/>
        <w:bottom w:val="none" w:sz="0" w:space="0" w:color="auto"/>
        <w:right w:val="none" w:sz="0" w:space="0" w:color="auto"/>
      </w:divBdr>
    </w:div>
    <w:div w:id="1325471690">
      <w:bodyDiv w:val="1"/>
      <w:marLeft w:val="0"/>
      <w:marRight w:val="0"/>
      <w:marTop w:val="0"/>
      <w:marBottom w:val="0"/>
      <w:divBdr>
        <w:top w:val="none" w:sz="0" w:space="0" w:color="auto"/>
        <w:left w:val="none" w:sz="0" w:space="0" w:color="auto"/>
        <w:bottom w:val="none" w:sz="0" w:space="0" w:color="auto"/>
        <w:right w:val="none" w:sz="0" w:space="0" w:color="auto"/>
      </w:divBdr>
    </w:div>
    <w:div w:id="1467355763">
      <w:bodyDiv w:val="1"/>
      <w:marLeft w:val="0"/>
      <w:marRight w:val="0"/>
      <w:marTop w:val="0"/>
      <w:marBottom w:val="0"/>
      <w:divBdr>
        <w:top w:val="none" w:sz="0" w:space="0" w:color="auto"/>
        <w:left w:val="none" w:sz="0" w:space="0" w:color="auto"/>
        <w:bottom w:val="none" w:sz="0" w:space="0" w:color="auto"/>
        <w:right w:val="none" w:sz="0" w:space="0" w:color="auto"/>
      </w:divBdr>
    </w:div>
    <w:div w:id="1820884271">
      <w:bodyDiv w:val="1"/>
      <w:marLeft w:val="0"/>
      <w:marRight w:val="0"/>
      <w:marTop w:val="0"/>
      <w:marBottom w:val="0"/>
      <w:divBdr>
        <w:top w:val="none" w:sz="0" w:space="0" w:color="auto"/>
        <w:left w:val="none" w:sz="0" w:space="0" w:color="auto"/>
        <w:bottom w:val="none" w:sz="0" w:space="0" w:color="auto"/>
        <w:right w:val="none" w:sz="0" w:space="0" w:color="auto"/>
      </w:divBdr>
    </w:div>
    <w:div w:id="1958829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oter" Target="footer6.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OFFICE11\STARTUP\_KI%20-%20Globa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93454ED0ABF754682690E6C76AE88D0" ma:contentTypeVersion="11" ma:contentTypeDescription="Create a new document." ma:contentTypeScope="" ma:versionID="96470df7cd2e889709b0e57b994bf4cf">
  <xsd:schema xmlns:xsd="http://www.w3.org/2001/XMLSchema" xmlns:xs="http://www.w3.org/2001/XMLSchema" xmlns:p="http://schemas.microsoft.com/office/2006/metadata/properties" xmlns:ns2="519978b0-cbbb-4b4c-b87f-ac70d9fa666e" xmlns:ns3="43c9802c-15fa-4735-b2ef-ec58f16fa587" targetNamespace="http://schemas.microsoft.com/office/2006/metadata/properties" ma:root="true" ma:fieldsID="1c3ebbba339889b75a9dc5b35184ecba" ns2:_="" ns3:_="">
    <xsd:import namespace="519978b0-cbbb-4b4c-b87f-ac70d9fa666e"/>
    <xsd:import namespace="43c9802c-15fa-4735-b2ef-ec58f16fa58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9978b0-cbbb-4b4c-b87f-ac70d9fa66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3c9802c-15fa-4735-b2ef-ec58f16fa58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3ABCD73-ED0D-4E65-8825-E618CF5960DF}">
  <ds:schemaRefs>
    <ds:schemaRef ds:uri="http://schemas.microsoft.com/sharepoint/v3/contenttype/forms"/>
  </ds:schemaRefs>
</ds:datastoreItem>
</file>

<file path=customXml/itemProps2.xml><?xml version="1.0" encoding="utf-8"?>
<ds:datastoreItem xmlns:ds="http://schemas.openxmlformats.org/officeDocument/2006/customXml" ds:itemID="{C961E525-10CC-4201-8BC3-ED544D3D07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9978b0-cbbb-4b4c-b87f-ac70d9fa666e"/>
    <ds:schemaRef ds:uri="43c9802c-15fa-4735-b2ef-ec58f16fa5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3C1D8DA-51A2-49D8-96B4-DA96FDA513F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_KI - Global</Template>
  <TotalTime>0</TotalTime>
  <Pages>4</Pages>
  <Words>964</Words>
  <Characters>5235</Characters>
  <Application>Microsoft Office Word</Application>
  <DocSecurity>2</DocSecurity>
  <PresentationFormat/>
  <Lines>83</Lines>
  <Paragraphs>22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6177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2012-02-07T23:11:00Z</cp:lastPrinted>
  <dcterms:created xsi:type="dcterms:W3CDTF">2026-02-27T16:16:00Z</dcterms:created>
  <dcterms:modified xsi:type="dcterms:W3CDTF">2026-02-27T16:16:00Z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ocal Office">
    <vt:lpwstr> </vt:lpwstr>
  </property>
  <property fmtid="{D5CDD505-2E9C-101B-9397-08002B2CF9AE}" pid="3" name="Doc Path">
    <vt:lpwstr>C:\NrPortbl\US_NW\SULLIVANM2</vt:lpwstr>
  </property>
  <property fmtid="{D5CDD505-2E9C-101B-9397-08002B2CF9AE}" pid="4" name="Orig Doc Path">
    <vt:lpwstr/>
  </property>
  <property fmtid="{D5CDD505-2E9C-101B-9397-08002B2CF9AE}" pid="5" name="Doc Name">
    <vt:lpwstr>702896323_5.DOC</vt:lpwstr>
  </property>
  <property fmtid="{D5CDD505-2E9C-101B-9397-08002B2CF9AE}" pid="6" name="Addressee(s)">
    <vt:lpwstr>   </vt:lpwstr>
  </property>
  <property fmtid="{D5CDD505-2E9C-101B-9397-08002B2CF9AE}" pid="7" name="Signer(s)">
    <vt:lpwstr>   </vt:lpwstr>
  </property>
  <property fmtid="{D5CDD505-2E9C-101B-9397-08002B2CF9AE}" pid="8" name="Cause No.">
    <vt:lpwstr>   </vt:lpwstr>
  </property>
  <property fmtid="{D5CDD505-2E9C-101B-9397-08002B2CF9AE}" pid="9" name="Parties">
    <vt:lpwstr>   </vt:lpwstr>
  </property>
  <property fmtid="{D5CDD505-2E9C-101B-9397-08002B2CF9AE}" pid="10" name="Client No.">
    <vt:lpwstr>099754</vt:lpwstr>
  </property>
  <property fmtid="{D5CDD505-2E9C-101B-9397-08002B2CF9AE}" pid="11" name="Matter No.">
    <vt:lpwstr>0146190</vt:lpwstr>
  </property>
  <property fmtid="{D5CDD505-2E9C-101B-9397-08002B2CF9AE}" pid="12" name="Client Name">
    <vt:lpwstr>   </vt:lpwstr>
  </property>
  <property fmtid="{D5CDD505-2E9C-101B-9397-08002B2CF9AE}" pid="13" name="Matter Name">
    <vt:lpwstr>   </vt:lpwstr>
  </property>
  <property fmtid="{D5CDD505-2E9C-101B-9397-08002B2CF9AE}" pid="14" name="Caption Bank Document">
    <vt:lpwstr> </vt:lpwstr>
  </property>
  <property fmtid="{D5CDD505-2E9C-101B-9397-08002B2CF9AE}" pid="15" name="Caption Client Name">
    <vt:lpwstr>   </vt:lpwstr>
  </property>
  <property fmtid="{D5CDD505-2E9C-101B-9397-08002B2CF9AE}" pid="16" name="Caption Opp Counsel Client Name">
    <vt:lpwstr>   </vt:lpwstr>
  </property>
  <property fmtid="{D5CDD505-2E9C-101B-9397-08002B2CF9AE}" pid="17" name="Caption Attorneys for">
    <vt:lpwstr>   </vt:lpwstr>
  </property>
  <property fmtid="{D5CDD505-2E9C-101B-9397-08002B2CF9AE}" pid="18" name="Caption Opp Counsel for">
    <vt:lpwstr>   </vt:lpwstr>
  </property>
  <property fmtid="{D5CDD505-2E9C-101B-9397-08002B2CF9AE}" pid="19" name="Document Management Library">
    <vt:lpwstr>US_NW</vt:lpwstr>
  </property>
  <property fmtid="{D5CDD505-2E9C-101B-9397-08002B2CF9AE}" pid="20" name="Recipient Array">
    <vt:lpwstr>   </vt:lpwstr>
  </property>
  <property fmtid="{D5CDD505-2E9C-101B-9397-08002B2CF9AE}" pid="21" name="DocType">
    <vt:lpwstr>   </vt:lpwstr>
  </property>
  <property fmtid="{D5CDD505-2E9C-101B-9397-08002B2CF9AE}" pid="22" name="CaptionCancel">
    <vt:lpwstr>    </vt:lpwstr>
  </property>
  <property fmtid="{D5CDD505-2E9C-101B-9397-08002B2CF9AE}" pid="23" name="CUS_DocIDActiveBits">
    <vt:lpwstr>98304</vt:lpwstr>
  </property>
  <property fmtid="{D5CDD505-2E9C-101B-9397-08002B2CF9AE}" pid="24" name="CUS_DocIDLocation">
    <vt:lpwstr>NO_DOC_ID</vt:lpwstr>
  </property>
  <property fmtid="{D5CDD505-2E9C-101B-9397-08002B2CF9AE}" pid="25" name="SWDocID">
    <vt:lpwstr>4830-8903-4280.v7</vt:lpwstr>
  </property>
  <property fmtid="{D5CDD505-2E9C-101B-9397-08002B2CF9AE}" pid="26" name="ContentTypeId">
    <vt:lpwstr>0x010100493454ED0ABF754682690E6C76AE88D0</vt:lpwstr>
  </property>
  <property fmtid="{D5CDD505-2E9C-101B-9397-08002B2CF9AE}" pid="27" name="CUS_DocIDReference">
    <vt:lpwstr>noDocID</vt:lpwstr>
  </property>
  <property fmtid="{D5CDD505-2E9C-101B-9397-08002B2CF9AE}" pid="28" name="DOCXDOCID">
    <vt:lpwstr>4907-6195-3929.2</vt:lpwstr>
  </property>
  <property fmtid="{D5CDD505-2E9C-101B-9397-08002B2CF9AE}" pid="29" name="DocXFormat">
    <vt:lpwstr>DefaultFormat</vt:lpwstr>
  </property>
  <property fmtid="{D5CDD505-2E9C-101B-9397-08002B2CF9AE}" pid="30" name="DocXLocation">
    <vt:lpwstr>EveryPage</vt:lpwstr>
  </property>
  <property fmtid="{D5CDD505-2E9C-101B-9397-08002B2CF9AE}" pid="31" name="ndDocumentId">
    <vt:lpwstr>4907-6195-3929</vt:lpwstr>
  </property>
</Properties>
</file>