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89CC" w14:textId="40CF0CBC" w:rsidR="00722D83" w:rsidRPr="0018334F" w:rsidRDefault="00133730" w:rsidP="00547FC6">
      <w:pPr>
        <w:spacing w:after="120"/>
        <w:jc w:val="center"/>
        <w:rPr>
          <w:rFonts w:ascii="Inter" w:eastAsia="Calibri" w:hAnsi="Inter" w:cs="Calibri"/>
          <w:b/>
          <w:smallCaps/>
          <w:sz w:val="22"/>
          <w:szCs w:val="22"/>
        </w:rPr>
      </w:pPr>
      <w:r w:rsidRPr="0018334F">
        <w:rPr>
          <w:rFonts w:ascii="Inter" w:eastAsia="Calibri" w:hAnsi="Inter" w:cs="Calibri"/>
          <w:b/>
          <w:smallCaps/>
          <w:sz w:val="22"/>
          <w:szCs w:val="22"/>
        </w:rPr>
        <w:t>MASTER SERVICES AGREEMENT</w:t>
      </w:r>
    </w:p>
    <w:p w14:paraId="7B6D0496" w14:textId="470C4970" w:rsidR="00722D83" w:rsidRPr="0018334F" w:rsidRDefault="00133730" w:rsidP="00547FC6">
      <w:pPr>
        <w:spacing w:after="120"/>
        <w:jc w:val="both"/>
        <w:rPr>
          <w:rFonts w:ascii="Inter" w:eastAsia="Calibri" w:hAnsi="Inter" w:cs="Calibri"/>
          <w:sz w:val="22"/>
          <w:szCs w:val="22"/>
        </w:rPr>
      </w:pPr>
      <w:r w:rsidRPr="0018334F">
        <w:rPr>
          <w:rFonts w:ascii="Inter" w:eastAsia="Calibri" w:hAnsi="Inter" w:cs="Calibri"/>
          <w:sz w:val="22"/>
          <w:szCs w:val="22"/>
        </w:rPr>
        <w:t>This Master Services Agreement (“</w:t>
      </w:r>
      <w:r w:rsidRPr="0018334F">
        <w:rPr>
          <w:rFonts w:ascii="Inter" w:eastAsia="Calibri" w:hAnsi="Inter" w:cs="Calibri"/>
          <w:b/>
          <w:sz w:val="22"/>
          <w:szCs w:val="22"/>
        </w:rPr>
        <w:t>Agreement</w:t>
      </w:r>
      <w:r w:rsidRPr="0018334F">
        <w:rPr>
          <w:rFonts w:ascii="Inter" w:eastAsia="Calibri" w:hAnsi="Inter" w:cs="Calibri"/>
          <w:sz w:val="22"/>
          <w:szCs w:val="22"/>
        </w:rPr>
        <w:t xml:space="preserve">”) is entered into as of </w:t>
      </w:r>
      <w:r w:rsidR="002D64C4">
        <w:rPr>
          <w:rFonts w:ascii="Inter" w:eastAsia="Calibri" w:hAnsi="Inter" w:cs="Calibri"/>
          <w:sz w:val="22"/>
          <w:szCs w:val="22"/>
        </w:rPr>
        <w:t>[</w:t>
      </w:r>
      <w:r w:rsidR="002D64C4" w:rsidRPr="00395B3A">
        <w:rPr>
          <w:rFonts w:ascii="Inter" w:eastAsia="Calibri" w:hAnsi="Inter" w:cs="Calibri"/>
          <w:sz w:val="22"/>
          <w:szCs w:val="22"/>
          <w:highlight w:val="yellow"/>
        </w:rPr>
        <w:t>DATE</w:t>
      </w:r>
      <w:r w:rsidR="002D64C4">
        <w:rPr>
          <w:rFonts w:ascii="Inter" w:eastAsia="Calibri" w:hAnsi="Inter" w:cs="Calibri"/>
          <w:sz w:val="22"/>
          <w:szCs w:val="22"/>
        </w:rPr>
        <w:t>]</w:t>
      </w:r>
      <w:r w:rsidR="00A845A4" w:rsidRPr="0018334F">
        <w:rPr>
          <w:rFonts w:ascii="Inter" w:eastAsia="Calibri" w:hAnsi="Inter" w:cs="Calibri"/>
          <w:sz w:val="22"/>
          <w:szCs w:val="22"/>
        </w:rPr>
        <w:t xml:space="preserve"> (“</w:t>
      </w:r>
      <w:r w:rsidR="00A845A4" w:rsidRPr="0018334F">
        <w:rPr>
          <w:rFonts w:ascii="Inter" w:eastAsia="Calibri" w:hAnsi="Inter" w:cs="Calibri"/>
          <w:b/>
          <w:bCs/>
          <w:sz w:val="22"/>
          <w:szCs w:val="22"/>
        </w:rPr>
        <w:t>Effective Date</w:t>
      </w:r>
      <w:r w:rsidR="00A845A4" w:rsidRPr="0018334F">
        <w:rPr>
          <w:rFonts w:ascii="Inter" w:eastAsia="Calibri" w:hAnsi="Inter" w:cs="Calibri"/>
          <w:sz w:val="22"/>
          <w:szCs w:val="22"/>
        </w:rPr>
        <w:t>”)</w:t>
      </w:r>
      <w:r w:rsidRPr="0018334F">
        <w:rPr>
          <w:rFonts w:ascii="Inter" w:eastAsia="Calibri" w:hAnsi="Inter" w:cs="Calibri"/>
          <w:sz w:val="22"/>
          <w:szCs w:val="22"/>
        </w:rPr>
        <w:t xml:space="preserve"> between </w:t>
      </w:r>
      <w:r w:rsidR="0018334F">
        <w:rPr>
          <w:rFonts w:ascii="Inter" w:eastAsia="Calibri" w:hAnsi="Inter" w:cs="Calibri"/>
          <w:sz w:val="22"/>
          <w:szCs w:val="22"/>
        </w:rPr>
        <w:t>[</w:t>
      </w:r>
      <w:r w:rsidR="0018334F" w:rsidRPr="00395B3A">
        <w:rPr>
          <w:rFonts w:ascii="Inter" w:eastAsia="Calibri" w:hAnsi="Inter" w:cs="Calibri"/>
          <w:sz w:val="22"/>
          <w:szCs w:val="22"/>
          <w:highlight w:val="yellow"/>
        </w:rPr>
        <w:t>COMPANY</w:t>
      </w:r>
      <w:r w:rsidR="0018334F">
        <w:rPr>
          <w:rFonts w:ascii="Inter" w:eastAsia="Calibri" w:hAnsi="Inter" w:cs="Calibri"/>
          <w:sz w:val="22"/>
          <w:szCs w:val="22"/>
        </w:rPr>
        <w:t>]</w:t>
      </w:r>
      <w:r w:rsidRPr="0018334F">
        <w:rPr>
          <w:rFonts w:ascii="Inter" w:eastAsia="Calibri" w:hAnsi="Inter" w:cs="Calibri"/>
          <w:sz w:val="22"/>
          <w:szCs w:val="22"/>
        </w:rPr>
        <w:t xml:space="preserve"> (“</w:t>
      </w:r>
      <w:r w:rsidR="0018334F">
        <w:rPr>
          <w:rFonts w:ascii="Inter" w:eastAsia="Calibri" w:hAnsi="Inter" w:cs="Calibri"/>
          <w:b/>
          <w:sz w:val="22"/>
          <w:szCs w:val="22"/>
        </w:rPr>
        <w:t>Company</w:t>
      </w:r>
      <w:r w:rsidRPr="0018334F">
        <w:rPr>
          <w:rFonts w:ascii="Inter" w:eastAsia="Calibri" w:hAnsi="Inter" w:cs="Calibri"/>
          <w:sz w:val="22"/>
          <w:szCs w:val="22"/>
        </w:rPr>
        <w:t xml:space="preserve">”) and </w:t>
      </w:r>
      <w:r w:rsidR="007042D5" w:rsidRPr="0018334F">
        <w:rPr>
          <w:rFonts w:ascii="Inter" w:eastAsia="Calibri" w:hAnsi="Inter" w:cs="Calibri"/>
          <w:sz w:val="22"/>
          <w:szCs w:val="22"/>
        </w:rPr>
        <w:t>[</w:t>
      </w:r>
      <w:r w:rsidR="007042D5" w:rsidRPr="0018334F">
        <w:rPr>
          <w:rFonts w:ascii="Inter" w:eastAsia="Calibri" w:hAnsi="Inter" w:cs="Calibri"/>
          <w:sz w:val="22"/>
          <w:szCs w:val="22"/>
          <w:highlight w:val="yellow"/>
        </w:rPr>
        <w:t>SUBSCRIBER NAME</w:t>
      </w:r>
      <w:r w:rsidR="007042D5" w:rsidRPr="0018334F">
        <w:rPr>
          <w:rFonts w:ascii="Inter" w:eastAsia="Calibri" w:hAnsi="Inter" w:cs="Calibri"/>
          <w:sz w:val="22"/>
          <w:szCs w:val="22"/>
        </w:rPr>
        <w:t>]</w:t>
      </w:r>
      <w:r w:rsidR="00A845A4" w:rsidRPr="0018334F">
        <w:rPr>
          <w:rFonts w:ascii="Inter" w:eastAsia="Calibri" w:hAnsi="Inter" w:cs="Calibri"/>
          <w:sz w:val="22"/>
          <w:szCs w:val="22"/>
        </w:rPr>
        <w:t>, a</w:t>
      </w:r>
      <w:r w:rsidR="00B05571" w:rsidRPr="0018334F">
        <w:rPr>
          <w:rFonts w:ascii="Inter" w:eastAsia="Calibri" w:hAnsi="Inter" w:cs="Calibri"/>
          <w:sz w:val="22"/>
          <w:szCs w:val="22"/>
        </w:rPr>
        <w:t xml:space="preserve"> </w:t>
      </w:r>
      <w:r w:rsidR="007042D5" w:rsidRPr="0018334F">
        <w:rPr>
          <w:rFonts w:ascii="Inter" w:eastAsia="Calibri" w:hAnsi="Inter" w:cs="Calibri"/>
          <w:sz w:val="22"/>
          <w:szCs w:val="22"/>
        </w:rPr>
        <w:t>[</w:t>
      </w:r>
      <w:r w:rsidR="007042D5" w:rsidRPr="0018334F">
        <w:rPr>
          <w:rFonts w:ascii="Inter" w:eastAsia="Calibri" w:hAnsi="Inter" w:cs="Calibri"/>
          <w:sz w:val="22"/>
          <w:szCs w:val="22"/>
          <w:highlight w:val="yellow"/>
        </w:rPr>
        <w:t>STATE</w:t>
      </w:r>
      <w:r w:rsidR="007042D5" w:rsidRPr="0018334F">
        <w:rPr>
          <w:rFonts w:ascii="Inter" w:eastAsia="Calibri" w:hAnsi="Inter" w:cs="Calibri"/>
          <w:sz w:val="22"/>
          <w:szCs w:val="22"/>
        </w:rPr>
        <w:t>] [</w:t>
      </w:r>
      <w:r w:rsidR="007042D5" w:rsidRPr="0018334F">
        <w:rPr>
          <w:rFonts w:ascii="Inter" w:eastAsia="Calibri" w:hAnsi="Inter" w:cs="Calibri"/>
          <w:sz w:val="22"/>
          <w:szCs w:val="22"/>
          <w:highlight w:val="yellow"/>
        </w:rPr>
        <w:t>ENTITY TYPE</w:t>
      </w:r>
      <w:r w:rsidR="007042D5" w:rsidRPr="0018334F">
        <w:rPr>
          <w:rFonts w:ascii="Inter" w:eastAsia="Calibri" w:hAnsi="Inter" w:cs="Calibri"/>
          <w:sz w:val="22"/>
          <w:szCs w:val="22"/>
        </w:rPr>
        <w:t>]</w:t>
      </w:r>
      <w:r w:rsidR="00A845A4" w:rsidRPr="0018334F">
        <w:rPr>
          <w:rFonts w:ascii="Inter" w:eastAsia="Calibri" w:hAnsi="Inter" w:cs="Calibri"/>
          <w:sz w:val="22"/>
          <w:szCs w:val="22"/>
        </w:rPr>
        <w:t xml:space="preserve"> (“</w:t>
      </w:r>
      <w:r w:rsidR="00A845A4" w:rsidRPr="0018334F">
        <w:rPr>
          <w:rFonts w:ascii="Inter" w:eastAsia="Calibri" w:hAnsi="Inter" w:cs="Calibri"/>
          <w:b/>
          <w:sz w:val="22"/>
          <w:szCs w:val="22"/>
        </w:rPr>
        <w:t>Subscriber</w:t>
      </w:r>
      <w:r w:rsidR="00A845A4" w:rsidRPr="0018334F">
        <w:rPr>
          <w:rFonts w:ascii="Inter" w:eastAsia="Calibri" w:hAnsi="Inter" w:cs="Calibri"/>
          <w:sz w:val="22"/>
          <w:szCs w:val="22"/>
        </w:rPr>
        <w:t>”)</w:t>
      </w:r>
      <w:r w:rsidRPr="0018334F">
        <w:rPr>
          <w:rFonts w:ascii="Inter" w:eastAsia="Calibri" w:hAnsi="Inter" w:cs="Calibri"/>
          <w:sz w:val="22"/>
          <w:szCs w:val="22"/>
        </w:rPr>
        <w:t xml:space="preserve">. </w:t>
      </w:r>
      <w:r w:rsidR="001F1495">
        <w:rPr>
          <w:rFonts w:ascii="Inter" w:eastAsia="Calibri" w:hAnsi="Inter" w:cs="Calibri"/>
          <w:sz w:val="22"/>
          <w:szCs w:val="22"/>
        </w:rPr>
        <w:t>Company</w:t>
      </w:r>
      <w:r w:rsidRPr="0018334F">
        <w:rPr>
          <w:rFonts w:ascii="Inter" w:eastAsia="Calibri" w:hAnsi="Inter" w:cs="Calibri"/>
          <w:sz w:val="22"/>
          <w:szCs w:val="22"/>
        </w:rPr>
        <w:t xml:space="preserve"> and Subscriber are each a “</w:t>
      </w:r>
      <w:r w:rsidRPr="0018334F">
        <w:rPr>
          <w:rFonts w:ascii="Inter" w:eastAsia="Calibri" w:hAnsi="Inter" w:cs="Calibri"/>
          <w:b/>
          <w:sz w:val="22"/>
          <w:szCs w:val="22"/>
        </w:rPr>
        <w:t>Party</w:t>
      </w:r>
      <w:r w:rsidRPr="0018334F">
        <w:rPr>
          <w:rFonts w:ascii="Inter" w:eastAsia="Calibri" w:hAnsi="Inter" w:cs="Calibri"/>
          <w:sz w:val="22"/>
          <w:szCs w:val="22"/>
        </w:rPr>
        <w:t>” and together the “</w:t>
      </w:r>
      <w:r w:rsidRPr="0018334F">
        <w:rPr>
          <w:rFonts w:ascii="Inter" w:eastAsia="Calibri" w:hAnsi="Inter" w:cs="Calibri"/>
          <w:b/>
          <w:sz w:val="22"/>
          <w:szCs w:val="22"/>
        </w:rPr>
        <w:t>Parties</w:t>
      </w:r>
      <w:r w:rsidRPr="0018334F">
        <w:rPr>
          <w:rFonts w:ascii="Inter" w:eastAsia="Calibri" w:hAnsi="Inter" w:cs="Calibri"/>
          <w:sz w:val="22"/>
          <w:szCs w:val="22"/>
        </w:rPr>
        <w:t xml:space="preserve">.” Capitalized terms not defined in context </w:t>
      </w:r>
      <w:r w:rsidR="00A845A4" w:rsidRPr="0018334F">
        <w:rPr>
          <w:rFonts w:ascii="Inter" w:eastAsia="Calibri" w:hAnsi="Inter" w:cs="Calibri"/>
          <w:sz w:val="22"/>
          <w:szCs w:val="22"/>
        </w:rPr>
        <w:t xml:space="preserve">in this Agreement or any Order Form incorporated herein </w:t>
      </w:r>
      <w:r w:rsidRPr="0018334F">
        <w:rPr>
          <w:rFonts w:ascii="Inter" w:eastAsia="Calibri" w:hAnsi="Inter" w:cs="Calibri"/>
          <w:sz w:val="22"/>
          <w:szCs w:val="22"/>
        </w:rPr>
        <w:t xml:space="preserve">have the meaning given in Section </w:t>
      </w:r>
      <w:r w:rsidR="005D75D5" w:rsidRPr="0018334F">
        <w:rPr>
          <w:rFonts w:ascii="Inter" w:eastAsia="Calibri" w:hAnsi="Inter" w:cs="Calibri"/>
          <w:sz w:val="22"/>
          <w:szCs w:val="22"/>
        </w:rPr>
        <w:fldChar w:fldCharType="begin"/>
      </w:r>
      <w:r w:rsidR="005D75D5" w:rsidRPr="0018334F">
        <w:rPr>
          <w:rFonts w:ascii="Inter" w:eastAsia="Calibri" w:hAnsi="Inter" w:cs="Calibri"/>
          <w:sz w:val="22"/>
          <w:szCs w:val="22"/>
        </w:rPr>
        <w:instrText xml:space="preserve"> REF _Ref216065017 \r \h </w:instrText>
      </w:r>
      <w:r w:rsidR="00B27B7F">
        <w:rPr>
          <w:rFonts w:ascii="Inter" w:eastAsia="Calibri" w:hAnsi="Inter" w:cs="Calibri"/>
          <w:sz w:val="22"/>
          <w:szCs w:val="22"/>
        </w:rPr>
        <w:instrText xml:space="preserve"> \* MERGEFORMAT </w:instrText>
      </w:r>
      <w:r w:rsidR="005D75D5" w:rsidRPr="0018334F">
        <w:rPr>
          <w:rFonts w:ascii="Inter" w:eastAsia="Calibri" w:hAnsi="Inter" w:cs="Calibri"/>
          <w:sz w:val="22"/>
          <w:szCs w:val="22"/>
        </w:rPr>
      </w:r>
      <w:r w:rsidR="005D75D5" w:rsidRPr="0018334F">
        <w:rPr>
          <w:rFonts w:ascii="Inter" w:eastAsia="Calibri" w:hAnsi="Inter" w:cs="Calibri"/>
          <w:sz w:val="22"/>
          <w:szCs w:val="22"/>
        </w:rPr>
        <w:fldChar w:fldCharType="separate"/>
      </w:r>
      <w:r w:rsidR="00925E0D">
        <w:rPr>
          <w:rFonts w:ascii="Inter" w:eastAsia="Calibri" w:hAnsi="Inter" w:cs="Calibri"/>
          <w:sz w:val="22"/>
          <w:szCs w:val="22"/>
        </w:rPr>
        <w:t>1</w:t>
      </w:r>
      <w:r w:rsidR="005D75D5" w:rsidRPr="0018334F">
        <w:rPr>
          <w:rFonts w:ascii="Inter" w:eastAsia="Calibri" w:hAnsi="Inter" w:cs="Calibri"/>
          <w:sz w:val="22"/>
          <w:szCs w:val="22"/>
        </w:rPr>
        <w:fldChar w:fldCharType="end"/>
      </w:r>
      <w:r w:rsidRPr="0018334F">
        <w:rPr>
          <w:rFonts w:ascii="Inter" w:eastAsia="Calibri" w:hAnsi="Inter" w:cs="Calibri"/>
          <w:sz w:val="22"/>
          <w:szCs w:val="22"/>
        </w:rPr>
        <w:t xml:space="preserve"> below. </w:t>
      </w:r>
    </w:p>
    <w:p w14:paraId="2055F883" w14:textId="77777777" w:rsidR="00722D83" w:rsidRPr="0018334F" w:rsidRDefault="00133730" w:rsidP="00547FC6">
      <w:pPr>
        <w:spacing w:after="120"/>
        <w:jc w:val="center"/>
        <w:rPr>
          <w:rFonts w:ascii="Inter" w:eastAsia="Calibri" w:hAnsi="Inter" w:cs="Calibri"/>
          <w:b/>
          <w:sz w:val="22"/>
          <w:szCs w:val="22"/>
          <w:highlight w:val="white"/>
        </w:rPr>
      </w:pPr>
      <w:r w:rsidRPr="0018334F">
        <w:rPr>
          <w:rFonts w:ascii="Inter" w:eastAsia="Calibri" w:hAnsi="Inter" w:cs="Calibri"/>
          <w:b/>
          <w:sz w:val="22"/>
          <w:szCs w:val="22"/>
        </w:rPr>
        <w:t>AGREEMENT</w:t>
      </w:r>
    </w:p>
    <w:p w14:paraId="1D2B838C" w14:textId="77777777" w:rsidR="00722D83" w:rsidRPr="0018334F" w:rsidRDefault="00133730" w:rsidP="00547FC6">
      <w:pPr>
        <w:numPr>
          <w:ilvl w:val="0"/>
          <w:numId w:val="1"/>
        </w:numPr>
        <w:pBdr>
          <w:top w:val="nil"/>
          <w:left w:val="nil"/>
          <w:bottom w:val="nil"/>
          <w:right w:val="nil"/>
          <w:between w:val="nil"/>
        </w:pBdr>
        <w:spacing w:after="120"/>
        <w:ind w:left="0" w:firstLine="0"/>
        <w:rPr>
          <w:rFonts w:ascii="Inter" w:eastAsia="Calibri" w:hAnsi="Inter" w:cs="Calibri"/>
          <w:b/>
          <w:color w:val="000000"/>
          <w:sz w:val="22"/>
          <w:szCs w:val="22"/>
        </w:rPr>
      </w:pPr>
      <w:bookmarkStart w:id="0" w:name="_heading=h.9px7byj7sexe" w:colFirst="0" w:colLast="0"/>
      <w:bookmarkStart w:id="1" w:name="_Ref216065017"/>
      <w:bookmarkEnd w:id="0"/>
      <w:r w:rsidRPr="0018334F">
        <w:rPr>
          <w:rFonts w:ascii="Inter" w:eastAsia="Calibri" w:hAnsi="Inter" w:cs="Calibri"/>
          <w:b/>
          <w:color w:val="000000"/>
          <w:sz w:val="22"/>
          <w:szCs w:val="22"/>
        </w:rPr>
        <w:t>Definitions</w:t>
      </w:r>
      <w:bookmarkEnd w:id="1"/>
      <w:r w:rsidRPr="0018334F">
        <w:rPr>
          <w:rFonts w:ascii="Inter" w:eastAsia="Calibri" w:hAnsi="Inter" w:cs="Calibri"/>
          <w:b/>
          <w:color w:val="000000"/>
          <w:sz w:val="22"/>
          <w:szCs w:val="22"/>
        </w:rPr>
        <w:t xml:space="preserve"> </w:t>
      </w:r>
    </w:p>
    <w:p w14:paraId="3BA5D36C" w14:textId="77777777" w:rsidR="00722D83" w:rsidRPr="0018334F" w:rsidRDefault="00133730" w:rsidP="00547FC6">
      <w:pPr>
        <w:numPr>
          <w:ilvl w:val="1"/>
          <w:numId w:val="1"/>
        </w:numPr>
        <w:pBdr>
          <w:top w:val="nil"/>
          <w:left w:val="nil"/>
          <w:bottom w:val="nil"/>
          <w:right w:val="nil"/>
          <w:between w:val="nil"/>
        </w:pBdr>
        <w:spacing w:after="120"/>
        <w:ind w:left="0" w:firstLine="738"/>
        <w:jc w:val="both"/>
        <w:rPr>
          <w:rFonts w:ascii="Inter" w:eastAsia="Calibri" w:hAnsi="Inter" w:cs="Calibri"/>
          <w:color w:val="000000"/>
          <w:sz w:val="22"/>
          <w:szCs w:val="22"/>
        </w:rPr>
      </w:pPr>
      <w:r w:rsidRPr="0018334F">
        <w:rPr>
          <w:rFonts w:ascii="Inter" w:eastAsia="Calibri" w:hAnsi="Inter" w:cs="Calibri"/>
          <w:color w:val="000000"/>
          <w:sz w:val="22"/>
          <w:szCs w:val="22"/>
        </w:rPr>
        <w:t>“</w:t>
      </w:r>
      <w:r w:rsidRPr="0018334F">
        <w:rPr>
          <w:rFonts w:ascii="Inter" w:eastAsia="Calibri" w:hAnsi="Inter" w:cs="Calibri"/>
          <w:b/>
          <w:color w:val="000000"/>
          <w:sz w:val="22"/>
          <w:szCs w:val="22"/>
        </w:rPr>
        <w:t>Authorized Users</w:t>
      </w:r>
      <w:r w:rsidRPr="0018334F">
        <w:rPr>
          <w:rFonts w:ascii="Inter" w:eastAsia="Calibri" w:hAnsi="Inter" w:cs="Calibri"/>
          <w:color w:val="000000"/>
          <w:sz w:val="22"/>
          <w:szCs w:val="22"/>
        </w:rPr>
        <w:t>” means any employees or contractors of Subscriber which are permitted by Subscriber to use the Platform.</w:t>
      </w:r>
    </w:p>
    <w:p w14:paraId="129C9F32" w14:textId="6D4BA1EA" w:rsidR="00F97004" w:rsidRPr="0018334F" w:rsidRDefault="00F97004" w:rsidP="00F97004">
      <w:pPr>
        <w:numPr>
          <w:ilvl w:val="1"/>
          <w:numId w:val="1"/>
        </w:numPr>
        <w:pBdr>
          <w:top w:val="nil"/>
          <w:left w:val="nil"/>
          <w:bottom w:val="nil"/>
          <w:right w:val="nil"/>
          <w:between w:val="nil"/>
        </w:pBdr>
        <w:spacing w:after="120"/>
        <w:ind w:left="0" w:firstLine="738"/>
        <w:jc w:val="both"/>
        <w:rPr>
          <w:rFonts w:ascii="Inter" w:eastAsia="Calibri" w:hAnsi="Inter" w:cs="Calibri"/>
          <w:color w:val="000000"/>
          <w:sz w:val="22"/>
          <w:szCs w:val="22"/>
        </w:rPr>
      </w:pPr>
      <w:r w:rsidRPr="0018334F">
        <w:rPr>
          <w:rFonts w:ascii="Inter" w:eastAsia="Calibri" w:hAnsi="Inter" w:cs="Calibri"/>
          <w:color w:val="000000"/>
          <w:sz w:val="22"/>
          <w:szCs w:val="22"/>
        </w:rPr>
        <w:t>“</w:t>
      </w:r>
      <w:r>
        <w:rPr>
          <w:rFonts w:ascii="Inter" w:eastAsia="Calibri" w:hAnsi="Inter" w:cs="Calibri"/>
          <w:b/>
          <w:color w:val="000000"/>
          <w:sz w:val="22"/>
          <w:szCs w:val="22"/>
        </w:rPr>
        <w:t>Company</w:t>
      </w:r>
      <w:r w:rsidRPr="0018334F">
        <w:rPr>
          <w:rFonts w:ascii="Inter" w:eastAsia="Calibri" w:hAnsi="Inter" w:cs="Calibri"/>
          <w:b/>
          <w:color w:val="000000"/>
          <w:sz w:val="22"/>
          <w:szCs w:val="22"/>
        </w:rPr>
        <w:t xml:space="preserve"> Technology</w:t>
      </w:r>
      <w:r w:rsidRPr="0018334F">
        <w:rPr>
          <w:rFonts w:ascii="Inter" w:eastAsia="Calibri" w:hAnsi="Inter" w:cs="Calibri"/>
          <w:color w:val="000000"/>
          <w:sz w:val="22"/>
          <w:szCs w:val="22"/>
        </w:rPr>
        <w:t xml:space="preserve">” means, individually or collectively, the Platform, the Documentation, and any other software, technology, or data provided by </w:t>
      </w:r>
      <w:r>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to Subscriber, including any Updates to these items.</w:t>
      </w:r>
    </w:p>
    <w:p w14:paraId="0D0CD1AE" w14:textId="4F0A0E3E" w:rsidR="00722D83" w:rsidRPr="0018334F" w:rsidRDefault="00133730" w:rsidP="00547FC6">
      <w:pPr>
        <w:numPr>
          <w:ilvl w:val="1"/>
          <w:numId w:val="1"/>
        </w:numPr>
        <w:pBdr>
          <w:top w:val="nil"/>
          <w:left w:val="nil"/>
          <w:bottom w:val="nil"/>
          <w:right w:val="nil"/>
          <w:between w:val="nil"/>
        </w:pBdr>
        <w:spacing w:after="120"/>
        <w:ind w:left="0" w:firstLine="738"/>
        <w:jc w:val="both"/>
        <w:rPr>
          <w:rFonts w:ascii="Inter" w:eastAsia="Calibri" w:hAnsi="Inter" w:cs="Calibri"/>
          <w:color w:val="000000"/>
          <w:sz w:val="22"/>
          <w:szCs w:val="22"/>
        </w:rPr>
      </w:pPr>
      <w:r w:rsidRPr="0018334F">
        <w:rPr>
          <w:rFonts w:ascii="Inter" w:eastAsia="Calibri" w:hAnsi="Inter" w:cs="Calibri"/>
          <w:color w:val="000000"/>
          <w:sz w:val="22"/>
          <w:szCs w:val="22"/>
        </w:rPr>
        <w:t>“</w:t>
      </w:r>
      <w:r w:rsidRPr="0018334F">
        <w:rPr>
          <w:rFonts w:ascii="Inter" w:eastAsia="Calibri" w:hAnsi="Inter" w:cs="Calibri"/>
          <w:b/>
          <w:color w:val="000000"/>
          <w:sz w:val="22"/>
          <w:szCs w:val="22"/>
        </w:rPr>
        <w:t>Documentation</w:t>
      </w:r>
      <w:r w:rsidRPr="0018334F">
        <w:rPr>
          <w:rFonts w:ascii="Inter" w:eastAsia="Calibri" w:hAnsi="Inter" w:cs="Calibri"/>
          <w:color w:val="000000"/>
          <w:sz w:val="22"/>
          <w:szCs w:val="22"/>
        </w:rPr>
        <w:t xml:space="preserve">” means any documentation provided or made available by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to Subscriber under this Agreement concerning use of the Platform.</w:t>
      </w:r>
    </w:p>
    <w:p w14:paraId="3FD4AD65" w14:textId="1E060CFE" w:rsidR="00722D83" w:rsidRPr="0018334F" w:rsidRDefault="00133730" w:rsidP="00547FC6">
      <w:pPr>
        <w:numPr>
          <w:ilvl w:val="1"/>
          <w:numId w:val="1"/>
        </w:numPr>
        <w:pBdr>
          <w:top w:val="nil"/>
          <w:left w:val="nil"/>
          <w:bottom w:val="nil"/>
          <w:right w:val="nil"/>
          <w:between w:val="nil"/>
        </w:pBdr>
        <w:spacing w:after="120"/>
        <w:ind w:left="0" w:firstLine="738"/>
        <w:jc w:val="both"/>
        <w:rPr>
          <w:rFonts w:ascii="Inter" w:eastAsia="Calibri" w:hAnsi="Inter" w:cs="Calibri"/>
          <w:color w:val="000000"/>
          <w:sz w:val="22"/>
          <w:szCs w:val="22"/>
        </w:rPr>
      </w:pPr>
      <w:r w:rsidRPr="0018334F">
        <w:rPr>
          <w:rFonts w:ascii="Inter" w:eastAsia="Calibri" w:hAnsi="Inter" w:cs="Calibri"/>
          <w:color w:val="000000"/>
          <w:sz w:val="22"/>
          <w:szCs w:val="22"/>
        </w:rPr>
        <w:t>“</w:t>
      </w:r>
      <w:r w:rsidRPr="0018334F">
        <w:rPr>
          <w:rFonts w:ascii="Inter" w:eastAsia="Calibri" w:hAnsi="Inter" w:cs="Calibri"/>
          <w:b/>
          <w:color w:val="000000"/>
          <w:sz w:val="22"/>
          <w:szCs w:val="22"/>
        </w:rPr>
        <w:t>Order Form</w:t>
      </w:r>
      <w:r w:rsidRPr="0018334F">
        <w:rPr>
          <w:rFonts w:ascii="Inter" w:eastAsia="Calibri" w:hAnsi="Inter" w:cs="Calibri"/>
          <w:color w:val="000000"/>
          <w:sz w:val="22"/>
          <w:szCs w:val="22"/>
        </w:rPr>
        <w:t xml:space="preserve">” means the ordering document between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and Subscriber from which this Agreement is referenced or attached.</w:t>
      </w:r>
    </w:p>
    <w:p w14:paraId="5D0CC379" w14:textId="0B4DD689" w:rsidR="00722D83" w:rsidRPr="0018334F" w:rsidRDefault="00133730" w:rsidP="00547FC6">
      <w:pPr>
        <w:numPr>
          <w:ilvl w:val="1"/>
          <w:numId w:val="1"/>
        </w:numPr>
        <w:pBdr>
          <w:top w:val="nil"/>
          <w:left w:val="nil"/>
          <w:bottom w:val="nil"/>
          <w:right w:val="nil"/>
          <w:between w:val="nil"/>
        </w:pBdr>
        <w:spacing w:after="120"/>
        <w:ind w:left="0" w:firstLine="738"/>
        <w:jc w:val="both"/>
        <w:rPr>
          <w:rFonts w:ascii="Inter" w:eastAsia="Calibri" w:hAnsi="Inter" w:cs="Calibri"/>
          <w:color w:val="000000"/>
          <w:sz w:val="22"/>
          <w:szCs w:val="22"/>
        </w:rPr>
      </w:pPr>
      <w:r w:rsidRPr="0018334F">
        <w:rPr>
          <w:rFonts w:ascii="Inter" w:eastAsia="Calibri" w:hAnsi="Inter" w:cs="Calibri"/>
          <w:color w:val="000000"/>
          <w:sz w:val="22"/>
          <w:szCs w:val="22"/>
        </w:rPr>
        <w:t>“</w:t>
      </w:r>
      <w:r w:rsidRPr="0018334F">
        <w:rPr>
          <w:rFonts w:ascii="Inter" w:eastAsia="Calibri" w:hAnsi="Inter" w:cs="Calibri"/>
          <w:b/>
          <w:color w:val="000000"/>
          <w:sz w:val="22"/>
          <w:szCs w:val="22"/>
        </w:rPr>
        <w:t>Platform</w:t>
      </w:r>
      <w:r w:rsidRPr="0018334F">
        <w:rPr>
          <w:rFonts w:ascii="Inter" w:eastAsia="Calibri" w:hAnsi="Inter" w:cs="Calibri"/>
          <w:color w:val="000000"/>
          <w:sz w:val="22"/>
          <w:szCs w:val="22"/>
        </w:rPr>
        <w:t xml:space="preserve">” means </w:t>
      </w:r>
      <w:r w:rsidR="001F1495">
        <w:rPr>
          <w:rFonts w:ascii="Inter" w:eastAsia="Calibri" w:hAnsi="Inter" w:cs="Calibri"/>
          <w:color w:val="000000"/>
          <w:sz w:val="22"/>
          <w:szCs w:val="22"/>
        </w:rPr>
        <w:t>Company</w:t>
      </w:r>
      <w:r w:rsidR="00B05571" w:rsidRPr="0018334F">
        <w:rPr>
          <w:rFonts w:ascii="Inter" w:eastAsia="Calibri" w:hAnsi="Inter" w:cs="Calibri"/>
          <w:color w:val="000000"/>
          <w:sz w:val="22"/>
          <w:szCs w:val="22"/>
        </w:rPr>
        <w:t>’s</w:t>
      </w:r>
      <w:r w:rsidRPr="0018334F">
        <w:rPr>
          <w:rFonts w:ascii="Inter" w:eastAsia="Calibri" w:hAnsi="Inter" w:cs="Calibri"/>
          <w:color w:val="000000"/>
          <w:sz w:val="22"/>
          <w:szCs w:val="22"/>
        </w:rPr>
        <w:t xml:space="preserve"> proprietary</w:t>
      </w:r>
      <w:r w:rsidR="00547B1C" w:rsidRPr="0018334F">
        <w:rPr>
          <w:rFonts w:ascii="Inter" w:eastAsia="Calibri" w:hAnsi="Inter" w:cs="Calibri"/>
          <w:color w:val="000000"/>
          <w:sz w:val="22"/>
          <w:szCs w:val="22"/>
        </w:rPr>
        <w:t xml:space="preserve"> </w:t>
      </w:r>
      <w:r w:rsidRPr="0018334F">
        <w:rPr>
          <w:rFonts w:ascii="Inter" w:eastAsia="Calibri" w:hAnsi="Inter" w:cs="Calibri"/>
          <w:color w:val="000000"/>
          <w:sz w:val="22"/>
          <w:szCs w:val="22"/>
        </w:rPr>
        <w:t xml:space="preserve">platform, </w:t>
      </w:r>
      <w:r w:rsidR="00786B9E" w:rsidRPr="0018334F">
        <w:rPr>
          <w:rFonts w:ascii="Inter" w:eastAsia="Calibri" w:hAnsi="Inter" w:cs="Calibri"/>
          <w:color w:val="000000"/>
          <w:sz w:val="22"/>
          <w:szCs w:val="22"/>
        </w:rPr>
        <w:t xml:space="preserve">as </w:t>
      </w:r>
      <w:r w:rsidR="00F97004">
        <w:rPr>
          <w:rFonts w:ascii="Inter" w:eastAsia="Calibri" w:hAnsi="Inter" w:cs="Calibri"/>
          <w:color w:val="000000"/>
          <w:sz w:val="22"/>
          <w:szCs w:val="22"/>
        </w:rPr>
        <w:t>described</w:t>
      </w:r>
      <w:r w:rsidR="00F97004" w:rsidRPr="0018334F">
        <w:rPr>
          <w:rFonts w:ascii="Inter" w:eastAsia="Calibri" w:hAnsi="Inter" w:cs="Calibri"/>
          <w:color w:val="000000"/>
          <w:sz w:val="22"/>
          <w:szCs w:val="22"/>
        </w:rPr>
        <w:t xml:space="preserve"> </w:t>
      </w:r>
      <w:r w:rsidR="00786B9E" w:rsidRPr="0018334F">
        <w:rPr>
          <w:rFonts w:ascii="Inter" w:eastAsia="Calibri" w:hAnsi="Inter" w:cs="Calibri"/>
          <w:color w:val="000000"/>
          <w:sz w:val="22"/>
          <w:szCs w:val="22"/>
        </w:rPr>
        <w:t xml:space="preserve">in the </w:t>
      </w:r>
      <w:r w:rsidR="009C7A2F">
        <w:rPr>
          <w:rFonts w:ascii="Inter" w:eastAsia="Calibri" w:hAnsi="Inter" w:cs="Calibri"/>
          <w:color w:val="000000"/>
          <w:sz w:val="22"/>
          <w:szCs w:val="22"/>
        </w:rPr>
        <w:t>Order Form</w:t>
      </w:r>
      <w:r w:rsidR="00786B9E" w:rsidRPr="0018334F">
        <w:rPr>
          <w:rFonts w:ascii="Inter" w:eastAsia="Calibri" w:hAnsi="Inter" w:cs="Calibri"/>
          <w:color w:val="000000"/>
          <w:sz w:val="22"/>
          <w:szCs w:val="22"/>
        </w:rPr>
        <w:t xml:space="preserve">. </w:t>
      </w:r>
    </w:p>
    <w:p w14:paraId="4DB3D33F" w14:textId="098F81ED" w:rsidR="00722D83" w:rsidRPr="0018334F" w:rsidRDefault="00133730" w:rsidP="00547FC6">
      <w:pPr>
        <w:numPr>
          <w:ilvl w:val="1"/>
          <w:numId w:val="1"/>
        </w:numPr>
        <w:pBdr>
          <w:top w:val="nil"/>
          <w:left w:val="nil"/>
          <w:bottom w:val="nil"/>
          <w:right w:val="nil"/>
          <w:between w:val="nil"/>
        </w:pBdr>
        <w:spacing w:after="120"/>
        <w:ind w:left="0" w:firstLine="738"/>
        <w:jc w:val="both"/>
        <w:rPr>
          <w:rFonts w:ascii="Inter" w:eastAsia="Calibri" w:hAnsi="Inter" w:cs="Calibri"/>
          <w:color w:val="000000"/>
          <w:sz w:val="22"/>
          <w:szCs w:val="22"/>
        </w:rPr>
      </w:pPr>
      <w:r w:rsidRPr="0018334F">
        <w:rPr>
          <w:rFonts w:ascii="Inter" w:eastAsia="Calibri" w:hAnsi="Inter" w:cs="Calibri"/>
          <w:color w:val="000000"/>
          <w:sz w:val="22"/>
          <w:szCs w:val="22"/>
        </w:rPr>
        <w:t>“</w:t>
      </w:r>
      <w:r w:rsidRPr="0018334F">
        <w:rPr>
          <w:rFonts w:ascii="Inter" w:eastAsia="Calibri" w:hAnsi="Inter" w:cs="Calibri"/>
          <w:b/>
          <w:color w:val="000000"/>
          <w:sz w:val="22"/>
          <w:szCs w:val="22"/>
        </w:rPr>
        <w:t>Subscriber Data</w:t>
      </w:r>
      <w:r w:rsidRPr="0018334F">
        <w:rPr>
          <w:rFonts w:ascii="Inter" w:eastAsia="Calibri" w:hAnsi="Inter" w:cs="Calibri"/>
          <w:color w:val="000000"/>
          <w:sz w:val="22"/>
          <w:szCs w:val="22"/>
        </w:rPr>
        <w:t>” means</w:t>
      </w:r>
      <w:r w:rsidR="003C3A6B" w:rsidRPr="0018334F">
        <w:rPr>
          <w:rFonts w:ascii="Inter" w:eastAsia="Calibri" w:hAnsi="Inter" w:cs="Calibri"/>
          <w:color w:val="000000"/>
          <w:sz w:val="22"/>
          <w:szCs w:val="22"/>
        </w:rPr>
        <w:t xml:space="preserve"> (a) all</w:t>
      </w:r>
      <w:r w:rsidRPr="0018334F">
        <w:rPr>
          <w:rFonts w:ascii="Inter" w:eastAsia="Calibri" w:hAnsi="Inter" w:cs="Calibri"/>
          <w:color w:val="000000"/>
          <w:sz w:val="22"/>
          <w:szCs w:val="22"/>
        </w:rPr>
        <w:t xml:space="preserve"> text, communications, </w:t>
      </w:r>
      <w:r w:rsidR="003C3A6B" w:rsidRPr="0018334F">
        <w:rPr>
          <w:rFonts w:ascii="Inter" w:eastAsia="Calibri" w:hAnsi="Inter" w:cs="Calibri"/>
          <w:color w:val="000000"/>
          <w:sz w:val="22"/>
          <w:szCs w:val="22"/>
        </w:rPr>
        <w:t>and</w:t>
      </w:r>
      <w:r w:rsidRPr="0018334F">
        <w:rPr>
          <w:rFonts w:ascii="Inter" w:eastAsia="Calibri" w:hAnsi="Inter" w:cs="Calibri"/>
          <w:color w:val="000000"/>
          <w:sz w:val="22"/>
          <w:szCs w:val="22"/>
        </w:rPr>
        <w:t xml:space="preserve"> other data uploaded to or transmitted </w:t>
      </w:r>
      <w:r w:rsidR="003C3A6B" w:rsidRPr="0018334F">
        <w:rPr>
          <w:rFonts w:ascii="Inter" w:eastAsia="Calibri" w:hAnsi="Inter" w:cs="Calibri"/>
          <w:color w:val="000000"/>
          <w:sz w:val="22"/>
          <w:szCs w:val="22"/>
        </w:rPr>
        <w:t xml:space="preserve">to </w:t>
      </w:r>
      <w:r w:rsidRPr="0018334F">
        <w:rPr>
          <w:rFonts w:ascii="Inter" w:eastAsia="Calibri" w:hAnsi="Inter" w:cs="Calibri"/>
          <w:color w:val="000000"/>
          <w:sz w:val="22"/>
          <w:szCs w:val="22"/>
        </w:rPr>
        <w:t>the Platform by Subscriber</w:t>
      </w:r>
      <w:r w:rsidR="00A845A4" w:rsidRPr="0018334F">
        <w:rPr>
          <w:rFonts w:ascii="Inter" w:eastAsia="Calibri" w:hAnsi="Inter" w:cs="Calibri"/>
          <w:color w:val="000000"/>
          <w:sz w:val="22"/>
          <w:szCs w:val="22"/>
        </w:rPr>
        <w:t xml:space="preserve"> or Subscriber’s</w:t>
      </w:r>
      <w:r w:rsidR="003C3A6B" w:rsidRPr="0018334F">
        <w:rPr>
          <w:rFonts w:ascii="Inter" w:eastAsia="Calibri" w:hAnsi="Inter" w:cs="Calibri"/>
          <w:color w:val="000000"/>
          <w:sz w:val="22"/>
          <w:szCs w:val="22"/>
        </w:rPr>
        <w:t xml:space="preserve"> employees, agents, contractors, or</w:t>
      </w:r>
      <w:r w:rsidR="00A845A4" w:rsidRPr="0018334F">
        <w:rPr>
          <w:rFonts w:ascii="Inter" w:eastAsia="Calibri" w:hAnsi="Inter" w:cs="Calibri"/>
          <w:color w:val="000000"/>
          <w:sz w:val="22"/>
          <w:szCs w:val="22"/>
        </w:rPr>
        <w:t xml:space="preserve"> customers</w:t>
      </w:r>
      <w:r w:rsidR="003C3A6B" w:rsidRPr="0018334F">
        <w:rPr>
          <w:rFonts w:ascii="Inter" w:eastAsia="Calibri" w:hAnsi="Inter" w:cs="Calibri"/>
          <w:color w:val="000000"/>
          <w:sz w:val="22"/>
          <w:szCs w:val="22"/>
        </w:rPr>
        <w:t xml:space="preserve">; </w:t>
      </w:r>
      <w:r w:rsidR="00B1067B">
        <w:rPr>
          <w:rFonts w:ascii="Inter" w:eastAsia="Calibri" w:hAnsi="Inter" w:cs="Calibri"/>
          <w:color w:val="000000"/>
          <w:sz w:val="22"/>
          <w:szCs w:val="22"/>
        </w:rPr>
        <w:t xml:space="preserve">and </w:t>
      </w:r>
      <w:r w:rsidR="003C3A6B" w:rsidRPr="0018334F">
        <w:rPr>
          <w:rFonts w:ascii="Inter" w:eastAsia="Calibri" w:hAnsi="Inter" w:cs="Calibri"/>
          <w:color w:val="000000"/>
          <w:sz w:val="22"/>
          <w:szCs w:val="22"/>
        </w:rPr>
        <w:t>(b) feedback provided by Subscriber’s employees, agents, contractors, and customers.</w:t>
      </w:r>
      <w:r w:rsidR="00B627B7" w:rsidRPr="0018334F">
        <w:rPr>
          <w:rFonts w:ascii="Inter" w:eastAsia="Calibri" w:hAnsi="Inter" w:cs="Calibri"/>
          <w:color w:val="000000"/>
          <w:sz w:val="22"/>
          <w:szCs w:val="22"/>
        </w:rPr>
        <w:t xml:space="preserve"> </w:t>
      </w:r>
    </w:p>
    <w:p w14:paraId="31925DF2" w14:textId="4EDB27E5" w:rsidR="005C3C5D" w:rsidRPr="0018334F" w:rsidRDefault="005C3C5D" w:rsidP="00547FC6">
      <w:pPr>
        <w:numPr>
          <w:ilvl w:val="1"/>
          <w:numId w:val="1"/>
        </w:numPr>
        <w:pBdr>
          <w:top w:val="nil"/>
          <w:left w:val="nil"/>
          <w:bottom w:val="nil"/>
          <w:right w:val="nil"/>
          <w:between w:val="nil"/>
        </w:pBdr>
        <w:spacing w:after="120"/>
        <w:ind w:left="0" w:firstLine="738"/>
        <w:jc w:val="both"/>
        <w:rPr>
          <w:rFonts w:ascii="Inter" w:eastAsia="Calibri" w:hAnsi="Inter" w:cs="Calibri"/>
          <w:color w:val="000000"/>
          <w:sz w:val="22"/>
          <w:szCs w:val="22"/>
        </w:rPr>
      </w:pPr>
      <w:r w:rsidRPr="0018334F">
        <w:rPr>
          <w:rFonts w:ascii="Inter" w:eastAsia="Calibri" w:hAnsi="Inter" w:cs="Calibri"/>
          <w:color w:val="000000"/>
          <w:sz w:val="22"/>
          <w:szCs w:val="22"/>
        </w:rPr>
        <w:t>“</w:t>
      </w:r>
      <w:r w:rsidRPr="0018334F">
        <w:rPr>
          <w:rFonts w:ascii="Inter" w:eastAsia="Calibri" w:hAnsi="Inter" w:cs="Calibri"/>
          <w:b/>
          <w:bCs/>
          <w:color w:val="000000"/>
          <w:sz w:val="22"/>
          <w:szCs w:val="22"/>
        </w:rPr>
        <w:t>Subscription Term</w:t>
      </w:r>
      <w:r w:rsidRPr="0018334F">
        <w:rPr>
          <w:rFonts w:ascii="Inter" w:eastAsia="Calibri" w:hAnsi="Inter" w:cs="Calibri"/>
          <w:color w:val="000000"/>
          <w:sz w:val="22"/>
          <w:szCs w:val="22"/>
        </w:rPr>
        <w:t xml:space="preserve">” means the period specified in the applicable Order Form during which Subscriber’s </w:t>
      </w:r>
      <w:r w:rsidR="00D15D3F" w:rsidRPr="0018334F">
        <w:rPr>
          <w:rFonts w:ascii="Inter" w:eastAsia="Calibri" w:hAnsi="Inter" w:cs="Calibri"/>
          <w:color w:val="000000"/>
          <w:sz w:val="22"/>
          <w:szCs w:val="22"/>
        </w:rPr>
        <w:t>Authorized</w:t>
      </w:r>
      <w:r w:rsidRPr="0018334F">
        <w:rPr>
          <w:rFonts w:ascii="Inter" w:eastAsia="Calibri" w:hAnsi="Inter" w:cs="Calibri"/>
          <w:color w:val="000000"/>
          <w:sz w:val="22"/>
          <w:szCs w:val="22"/>
        </w:rPr>
        <w:t xml:space="preserve"> Users </w:t>
      </w:r>
      <w:r w:rsidR="00D15D3F" w:rsidRPr="0018334F">
        <w:rPr>
          <w:rFonts w:ascii="Inter" w:eastAsia="Calibri" w:hAnsi="Inter" w:cs="Calibri"/>
          <w:color w:val="000000"/>
          <w:sz w:val="22"/>
          <w:szCs w:val="22"/>
        </w:rPr>
        <w:t>will be entitled to use the Platform.</w:t>
      </w:r>
    </w:p>
    <w:p w14:paraId="06BBED02" w14:textId="2013C950" w:rsidR="00722D83" w:rsidRPr="0018334F" w:rsidRDefault="00133730" w:rsidP="00547FC6">
      <w:pPr>
        <w:numPr>
          <w:ilvl w:val="1"/>
          <w:numId w:val="1"/>
        </w:numPr>
        <w:pBdr>
          <w:top w:val="nil"/>
          <w:left w:val="nil"/>
          <w:bottom w:val="nil"/>
          <w:right w:val="nil"/>
          <w:between w:val="nil"/>
        </w:pBdr>
        <w:spacing w:after="120"/>
        <w:ind w:left="0" w:firstLine="738"/>
        <w:jc w:val="both"/>
        <w:rPr>
          <w:rFonts w:ascii="Inter" w:eastAsia="Calibri" w:hAnsi="Inter" w:cs="Calibri"/>
          <w:color w:val="000000"/>
          <w:sz w:val="22"/>
          <w:szCs w:val="22"/>
        </w:rPr>
      </w:pPr>
      <w:r w:rsidRPr="0018334F">
        <w:rPr>
          <w:rFonts w:ascii="Inter" w:eastAsia="Calibri" w:hAnsi="Inter" w:cs="Calibri"/>
          <w:color w:val="000000"/>
          <w:sz w:val="22"/>
          <w:szCs w:val="22"/>
        </w:rPr>
        <w:t>“</w:t>
      </w:r>
      <w:r w:rsidRPr="0018334F">
        <w:rPr>
          <w:rFonts w:ascii="Inter" w:eastAsia="Calibri" w:hAnsi="Inter" w:cs="Calibri"/>
          <w:b/>
          <w:color w:val="000000"/>
          <w:sz w:val="22"/>
          <w:szCs w:val="22"/>
        </w:rPr>
        <w:t>Third-Party Technology</w:t>
      </w:r>
      <w:r w:rsidRPr="0018334F">
        <w:rPr>
          <w:rFonts w:ascii="Inter" w:eastAsia="Calibri" w:hAnsi="Inter" w:cs="Calibri"/>
          <w:color w:val="000000"/>
          <w:sz w:val="22"/>
          <w:szCs w:val="22"/>
        </w:rPr>
        <w:t xml:space="preserve">” means any software, source code, object code, models, processes, methods, algorithms, inventions, APIs, SDKs, or other technology which is not owned by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w:t>
      </w:r>
    </w:p>
    <w:p w14:paraId="63EA45DA" w14:textId="321EBCE2" w:rsidR="00D15D3F" w:rsidRPr="0018334F" w:rsidRDefault="00133730" w:rsidP="00547FC6">
      <w:pPr>
        <w:numPr>
          <w:ilvl w:val="1"/>
          <w:numId w:val="1"/>
        </w:numPr>
        <w:pBdr>
          <w:top w:val="nil"/>
          <w:left w:val="nil"/>
          <w:bottom w:val="nil"/>
          <w:right w:val="nil"/>
          <w:between w:val="nil"/>
        </w:pBdr>
        <w:spacing w:after="120"/>
        <w:ind w:left="0" w:firstLine="738"/>
        <w:jc w:val="both"/>
        <w:rPr>
          <w:rFonts w:ascii="Inter" w:eastAsia="Calibri" w:hAnsi="Inter" w:cs="Calibri"/>
          <w:color w:val="000000"/>
          <w:sz w:val="22"/>
          <w:szCs w:val="22"/>
        </w:rPr>
      </w:pPr>
      <w:r w:rsidRPr="0018334F">
        <w:rPr>
          <w:rFonts w:ascii="Inter" w:eastAsia="Calibri" w:hAnsi="Inter" w:cs="Calibri"/>
          <w:color w:val="000000"/>
          <w:sz w:val="22"/>
          <w:szCs w:val="22"/>
        </w:rPr>
        <w:t>“</w:t>
      </w:r>
      <w:r w:rsidRPr="0018334F">
        <w:rPr>
          <w:rFonts w:ascii="Inter" w:eastAsia="Calibri" w:hAnsi="Inter" w:cs="Calibri"/>
          <w:b/>
          <w:color w:val="000000"/>
          <w:sz w:val="22"/>
          <w:szCs w:val="22"/>
        </w:rPr>
        <w:t>Updates</w:t>
      </w:r>
      <w:r w:rsidRPr="0018334F">
        <w:rPr>
          <w:rFonts w:ascii="Inter" w:eastAsia="Calibri" w:hAnsi="Inter" w:cs="Calibri"/>
          <w:color w:val="000000"/>
          <w:sz w:val="22"/>
          <w:szCs w:val="22"/>
        </w:rPr>
        <w:t xml:space="preserve">” means periodic enhancements, updates, new features, new functionalities, or other improvements or changes to the Platform or any other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Technology.</w:t>
      </w:r>
    </w:p>
    <w:p w14:paraId="394D9ACD" w14:textId="77777777" w:rsidR="00722D83" w:rsidRPr="0018334F" w:rsidRDefault="00133730" w:rsidP="00547FC6">
      <w:pPr>
        <w:numPr>
          <w:ilvl w:val="0"/>
          <w:numId w:val="1"/>
        </w:numPr>
        <w:pBdr>
          <w:top w:val="nil"/>
          <w:left w:val="nil"/>
          <w:bottom w:val="nil"/>
          <w:right w:val="nil"/>
          <w:between w:val="nil"/>
        </w:pBdr>
        <w:spacing w:after="120"/>
        <w:ind w:left="0" w:firstLine="0"/>
        <w:rPr>
          <w:rFonts w:ascii="Inter" w:eastAsia="Calibri" w:hAnsi="Inter" w:cs="Calibri"/>
          <w:b/>
          <w:color w:val="000000"/>
          <w:sz w:val="22"/>
          <w:szCs w:val="22"/>
        </w:rPr>
      </w:pPr>
      <w:bookmarkStart w:id="2" w:name="_heading=h.yxnk5jllowix" w:colFirst="0" w:colLast="0"/>
      <w:bookmarkStart w:id="3" w:name="_Ref215689239"/>
      <w:bookmarkEnd w:id="2"/>
      <w:r w:rsidRPr="0018334F">
        <w:rPr>
          <w:rFonts w:ascii="Inter" w:eastAsia="Calibri" w:hAnsi="Inter" w:cs="Calibri"/>
          <w:b/>
          <w:color w:val="000000"/>
          <w:sz w:val="22"/>
          <w:szCs w:val="22"/>
        </w:rPr>
        <w:t>Grant of Rights and Restrictions</w:t>
      </w:r>
      <w:bookmarkEnd w:id="3"/>
    </w:p>
    <w:p w14:paraId="7138879B" w14:textId="72BD9D9C"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4" w:name="_heading=h.yj54qprx27tm" w:colFirst="0" w:colLast="0"/>
      <w:bookmarkEnd w:id="4"/>
      <w:r w:rsidRPr="0018334F">
        <w:rPr>
          <w:rFonts w:ascii="Inter" w:eastAsia="Calibri" w:hAnsi="Inter" w:cs="Calibri"/>
          <w:b/>
          <w:color w:val="000000"/>
          <w:sz w:val="22"/>
          <w:szCs w:val="22"/>
        </w:rPr>
        <w:t>Right to Use Platform</w:t>
      </w:r>
      <w:r w:rsidRPr="0018334F">
        <w:rPr>
          <w:rFonts w:ascii="Inter" w:eastAsia="Calibri" w:hAnsi="Inter" w:cs="Calibri"/>
          <w:color w:val="000000"/>
          <w:sz w:val="22"/>
          <w:szCs w:val="22"/>
        </w:rPr>
        <w:t xml:space="preserve">. Subject to the terms and conditions of this Agreement, including the payment of all applicable Fees (defined in Section </w:t>
      </w:r>
      <w:r w:rsidR="005C3C5D" w:rsidRPr="0018334F">
        <w:rPr>
          <w:rFonts w:ascii="Inter" w:eastAsia="Calibri" w:hAnsi="Inter" w:cs="Calibri"/>
          <w:color w:val="000000"/>
          <w:sz w:val="22"/>
          <w:szCs w:val="22"/>
        </w:rPr>
        <w:fldChar w:fldCharType="begin"/>
      </w:r>
      <w:r w:rsidR="005C3C5D" w:rsidRPr="0018334F">
        <w:rPr>
          <w:rFonts w:ascii="Inter" w:eastAsia="Calibri" w:hAnsi="Inter" w:cs="Calibri"/>
          <w:color w:val="000000"/>
          <w:sz w:val="22"/>
          <w:szCs w:val="22"/>
        </w:rPr>
        <w:instrText xml:space="preserve"> REF _Ref215689226 \r \h </w:instrText>
      </w:r>
      <w:r w:rsidR="00B27B7F">
        <w:rPr>
          <w:rFonts w:ascii="Inter" w:eastAsia="Calibri" w:hAnsi="Inter" w:cs="Calibri"/>
          <w:color w:val="000000"/>
          <w:sz w:val="22"/>
          <w:szCs w:val="22"/>
        </w:rPr>
        <w:instrText xml:space="preserve"> \* MERGEFORMAT </w:instrText>
      </w:r>
      <w:r w:rsidR="005C3C5D" w:rsidRPr="0018334F">
        <w:rPr>
          <w:rFonts w:ascii="Inter" w:eastAsia="Calibri" w:hAnsi="Inter" w:cs="Calibri"/>
          <w:color w:val="000000"/>
          <w:sz w:val="22"/>
          <w:szCs w:val="22"/>
        </w:rPr>
      </w:r>
      <w:r w:rsidR="005C3C5D"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4.1</w:t>
      </w:r>
      <w:r w:rsidR="005C3C5D"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(Payments) below),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hereby grants to Subscriber a non-exclusive, </w:t>
      </w:r>
      <w:bookmarkStart w:id="5" w:name="bookmark=id.wxhatcdvaxfn" w:colFirst="0" w:colLast="0"/>
      <w:bookmarkEnd w:id="5"/>
      <w:r w:rsidRPr="0018334F">
        <w:rPr>
          <w:rFonts w:ascii="Inter" w:eastAsia="Calibri" w:hAnsi="Inter" w:cs="Calibri"/>
          <w:color w:val="000000"/>
          <w:sz w:val="22"/>
          <w:szCs w:val="22"/>
        </w:rPr>
        <w:t xml:space="preserve">non-sublicensable, non-transferable, royalty-free right, exercisable by and through its Authorized Users, to use and access the Platform during the applicable Subscription Term for Subscriber’s business purposes. </w:t>
      </w:r>
    </w:p>
    <w:p w14:paraId="20B73D0C" w14:textId="56437C86"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6" w:name="_heading=h.8w4aynrkbntf" w:colFirst="0" w:colLast="0"/>
      <w:bookmarkStart w:id="7" w:name="ElPgBr2"/>
      <w:bookmarkEnd w:id="6"/>
      <w:bookmarkEnd w:id="7"/>
      <w:r w:rsidRPr="0018334F">
        <w:rPr>
          <w:rFonts w:ascii="Inter" w:eastAsia="Calibri" w:hAnsi="Inter" w:cs="Calibri"/>
          <w:b/>
          <w:color w:val="000000"/>
          <w:sz w:val="22"/>
          <w:szCs w:val="22"/>
        </w:rPr>
        <w:t>License to Documentation</w:t>
      </w:r>
      <w:r w:rsidRPr="0018334F">
        <w:rPr>
          <w:rFonts w:ascii="Inter" w:eastAsia="Calibri" w:hAnsi="Inter" w:cs="Calibri"/>
          <w:color w:val="000000"/>
          <w:sz w:val="22"/>
          <w:szCs w:val="22"/>
        </w:rPr>
        <w:t xml:space="preserve">.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hereby grants to Subscriber a non-exclusive, non-sublicensable, non-transferable, revocable, and royalty-free license during the applicable Subscription Term to use, copy, and reproduce Documentation as reasonably necessary to support Subscriber’s use of the Platform.</w:t>
      </w:r>
    </w:p>
    <w:p w14:paraId="30ADB307" w14:textId="3E72BA3D"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8" w:name="_heading=h.pw5uqtkwpuov" w:colFirst="0" w:colLast="0"/>
      <w:bookmarkEnd w:id="8"/>
      <w:r w:rsidRPr="0018334F">
        <w:rPr>
          <w:rFonts w:ascii="Inter" w:eastAsia="Calibri" w:hAnsi="Inter" w:cs="Calibri"/>
          <w:b/>
          <w:color w:val="000000"/>
          <w:sz w:val="22"/>
          <w:szCs w:val="22"/>
        </w:rPr>
        <w:t>Order Forms; Affiliates</w:t>
      </w:r>
      <w:r w:rsidRPr="0018334F">
        <w:rPr>
          <w:rFonts w:ascii="Inter" w:eastAsia="Calibri" w:hAnsi="Inter" w:cs="Calibri"/>
          <w:color w:val="000000"/>
          <w:sz w:val="22"/>
          <w:szCs w:val="22"/>
        </w:rPr>
        <w:t xml:space="preserve">. Notwithstanding anything to the contrary, Subscriber’s rights to use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Technology, as granted under this Section </w:t>
      </w:r>
      <w:r w:rsidR="005C3C5D" w:rsidRPr="0018334F">
        <w:rPr>
          <w:rFonts w:ascii="Inter" w:eastAsia="Calibri" w:hAnsi="Inter" w:cs="Calibri"/>
          <w:color w:val="000000"/>
          <w:sz w:val="22"/>
          <w:szCs w:val="22"/>
        </w:rPr>
        <w:fldChar w:fldCharType="begin"/>
      </w:r>
      <w:r w:rsidR="005C3C5D" w:rsidRPr="0018334F">
        <w:rPr>
          <w:rFonts w:ascii="Inter" w:eastAsia="Calibri" w:hAnsi="Inter" w:cs="Calibri"/>
          <w:color w:val="000000"/>
          <w:sz w:val="22"/>
          <w:szCs w:val="22"/>
        </w:rPr>
        <w:instrText xml:space="preserve"> REF _Ref215689239 \r \h </w:instrText>
      </w:r>
      <w:r w:rsidR="00B27B7F">
        <w:rPr>
          <w:rFonts w:ascii="Inter" w:eastAsia="Calibri" w:hAnsi="Inter" w:cs="Calibri"/>
          <w:color w:val="000000"/>
          <w:sz w:val="22"/>
          <w:szCs w:val="22"/>
        </w:rPr>
        <w:instrText xml:space="preserve"> \* MERGEFORMAT </w:instrText>
      </w:r>
      <w:r w:rsidR="005C3C5D" w:rsidRPr="0018334F">
        <w:rPr>
          <w:rFonts w:ascii="Inter" w:eastAsia="Calibri" w:hAnsi="Inter" w:cs="Calibri"/>
          <w:color w:val="000000"/>
          <w:sz w:val="22"/>
          <w:szCs w:val="22"/>
        </w:rPr>
      </w:r>
      <w:r w:rsidR="005C3C5D"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2</w:t>
      </w:r>
      <w:r w:rsidR="005C3C5D"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are contingent on an active Order Form</w:t>
      </w:r>
      <w:r w:rsidR="005B6961" w:rsidRPr="0018334F">
        <w:rPr>
          <w:rFonts w:ascii="Inter" w:eastAsia="Calibri" w:hAnsi="Inter" w:cs="Calibri"/>
          <w:color w:val="000000"/>
          <w:sz w:val="22"/>
          <w:szCs w:val="22"/>
        </w:rPr>
        <w:t xml:space="preserve"> </w:t>
      </w:r>
      <w:r w:rsidRPr="0018334F">
        <w:rPr>
          <w:rFonts w:ascii="Inter" w:eastAsia="Calibri" w:hAnsi="Inter" w:cs="Calibri"/>
          <w:color w:val="000000"/>
          <w:sz w:val="22"/>
          <w:szCs w:val="22"/>
        </w:rPr>
        <w:t xml:space="preserve">between the Parties with pricing and other terms applicable to Subscriber’s use of that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Technology.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is not obligated </w:t>
      </w:r>
      <w:r w:rsidRPr="0018334F">
        <w:rPr>
          <w:rFonts w:ascii="Inter" w:eastAsia="Calibri" w:hAnsi="Inter" w:cs="Calibri"/>
          <w:color w:val="000000"/>
          <w:sz w:val="22"/>
          <w:szCs w:val="22"/>
        </w:rPr>
        <w:lastRenderedPageBreak/>
        <w:t>to accept any particular</w:t>
      </w:r>
      <w:r w:rsidR="00547FC6" w:rsidRPr="0018334F">
        <w:rPr>
          <w:rFonts w:ascii="Inter" w:eastAsia="Calibri" w:hAnsi="Inter" w:cs="Calibri"/>
          <w:color w:val="000000"/>
          <w:sz w:val="22"/>
          <w:szCs w:val="22"/>
        </w:rPr>
        <w:t xml:space="preserve"> further</w:t>
      </w:r>
      <w:r w:rsidRPr="0018334F">
        <w:rPr>
          <w:rFonts w:ascii="Inter" w:eastAsia="Calibri" w:hAnsi="Inter" w:cs="Calibri"/>
          <w:color w:val="000000"/>
          <w:sz w:val="22"/>
          <w:szCs w:val="22"/>
        </w:rPr>
        <w:t xml:space="preserve"> Order Form with Subscriber or any of its affiliates</w:t>
      </w:r>
      <w:r w:rsidR="00547FC6" w:rsidRPr="0018334F">
        <w:rPr>
          <w:rFonts w:ascii="Inter" w:eastAsia="Calibri" w:hAnsi="Inter" w:cs="Calibri"/>
          <w:color w:val="000000"/>
          <w:sz w:val="22"/>
          <w:szCs w:val="22"/>
        </w:rPr>
        <w:t>.</w:t>
      </w:r>
      <w:r w:rsidR="00B627B7" w:rsidRPr="0018334F">
        <w:rPr>
          <w:rFonts w:ascii="Inter" w:eastAsia="Calibri" w:hAnsi="Inter" w:cs="Calibri"/>
          <w:color w:val="000000"/>
          <w:sz w:val="22"/>
          <w:szCs w:val="22"/>
        </w:rPr>
        <w:t xml:space="preserve"> </w:t>
      </w:r>
      <w:r w:rsidR="00111910" w:rsidRPr="0018334F">
        <w:rPr>
          <w:rFonts w:ascii="Inter" w:eastAsia="Calibri" w:hAnsi="Inter" w:cs="Calibri"/>
          <w:color w:val="000000"/>
          <w:sz w:val="22"/>
          <w:szCs w:val="22"/>
        </w:rPr>
        <w:t xml:space="preserve">The initial Order Form agreed between the Parties is attached as </w:t>
      </w:r>
      <w:r w:rsidR="00111910" w:rsidRPr="00395B3A">
        <w:rPr>
          <w:rFonts w:ascii="Inter" w:eastAsia="Calibri" w:hAnsi="Inter" w:cs="Calibri"/>
          <w:b/>
          <w:bCs/>
          <w:color w:val="000000"/>
          <w:sz w:val="22"/>
          <w:szCs w:val="22"/>
          <w:u w:val="single"/>
        </w:rPr>
        <w:t>Exhibit A</w:t>
      </w:r>
      <w:r w:rsidR="00111910" w:rsidRPr="0018334F">
        <w:rPr>
          <w:rFonts w:ascii="Inter" w:eastAsia="Calibri" w:hAnsi="Inter" w:cs="Calibri"/>
          <w:color w:val="000000"/>
          <w:sz w:val="22"/>
          <w:szCs w:val="22"/>
        </w:rPr>
        <w:t>.</w:t>
      </w:r>
    </w:p>
    <w:p w14:paraId="12B9D9D4" w14:textId="39C27969"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9" w:name="_heading=h.wkr8pkbpduh7" w:colFirst="0" w:colLast="0"/>
      <w:bookmarkEnd w:id="9"/>
      <w:r w:rsidRPr="0018334F">
        <w:rPr>
          <w:rFonts w:ascii="Inter" w:eastAsia="Calibri" w:hAnsi="Inter" w:cs="Calibri"/>
          <w:b/>
          <w:color w:val="000000"/>
          <w:sz w:val="22"/>
          <w:szCs w:val="22"/>
        </w:rPr>
        <w:t>Responsibility for Authorized Users; Access Credentials</w:t>
      </w:r>
      <w:r w:rsidRPr="0018334F">
        <w:rPr>
          <w:rFonts w:ascii="Inter" w:eastAsia="Calibri" w:hAnsi="Inter" w:cs="Calibri"/>
          <w:color w:val="000000"/>
          <w:sz w:val="22"/>
          <w:szCs w:val="22"/>
        </w:rPr>
        <w:t>. Subscriber will be responsible for ensuring that its Authorized Users’ use of the Platform is in compliance with the terms of this Agreement. Subscriber and its Authorized Users will be solely responsible for securing and keeping confidential any login credentials for the Platform (“</w:t>
      </w:r>
      <w:r w:rsidRPr="0018334F">
        <w:rPr>
          <w:rFonts w:ascii="Inter" w:eastAsia="Calibri" w:hAnsi="Inter" w:cs="Calibri"/>
          <w:b/>
          <w:color w:val="000000"/>
          <w:sz w:val="22"/>
          <w:szCs w:val="22"/>
        </w:rPr>
        <w:t>Access Credentials</w:t>
      </w:r>
      <w:r w:rsidRPr="0018334F">
        <w:rPr>
          <w:rFonts w:ascii="Inter" w:eastAsia="Calibri" w:hAnsi="Inter" w:cs="Calibri"/>
          <w:color w:val="000000"/>
          <w:sz w:val="22"/>
          <w:szCs w:val="22"/>
        </w:rPr>
        <w:t xml:space="preserve">”) and will immediately notify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of any unauthorized use or disclosure of Access Credentials.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reserves the right to terminate access of any Authorized User whose actions or omissions are in breach of this Agreement or otherwise jeopardize the security or integrity of the Platform.</w:t>
      </w:r>
    </w:p>
    <w:p w14:paraId="7EE65C06" w14:textId="3140F423"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10" w:name="_heading=h.5qfmr1j78d14" w:colFirst="0" w:colLast="0"/>
      <w:bookmarkStart w:id="11" w:name="_Ref216064799"/>
      <w:bookmarkEnd w:id="10"/>
      <w:r w:rsidRPr="0018334F">
        <w:rPr>
          <w:rFonts w:ascii="Inter" w:eastAsia="Calibri" w:hAnsi="Inter" w:cs="Calibri"/>
          <w:b/>
          <w:color w:val="000000"/>
          <w:sz w:val="22"/>
          <w:szCs w:val="22"/>
        </w:rPr>
        <w:t>Restrictions</w:t>
      </w:r>
      <w:r w:rsidRPr="0018334F">
        <w:rPr>
          <w:rFonts w:ascii="Inter" w:eastAsia="Calibri" w:hAnsi="Inter" w:cs="Calibri"/>
          <w:color w:val="000000"/>
          <w:sz w:val="22"/>
          <w:szCs w:val="22"/>
        </w:rPr>
        <w:t xml:space="preserve">. Other than as expressly authorized in this Agreement, the rights and licenses granted to Subscriber in this Section </w:t>
      </w:r>
      <w:r w:rsidR="00374DD3">
        <w:rPr>
          <w:rFonts w:ascii="Inter" w:eastAsia="Calibri" w:hAnsi="Inter" w:cs="Calibri"/>
          <w:color w:val="000000"/>
          <w:sz w:val="22"/>
          <w:szCs w:val="22"/>
        </w:rPr>
        <w:fldChar w:fldCharType="begin"/>
      </w:r>
      <w:r w:rsidR="00374DD3">
        <w:rPr>
          <w:rFonts w:ascii="Inter" w:eastAsia="Calibri" w:hAnsi="Inter" w:cs="Calibri"/>
          <w:color w:val="000000"/>
          <w:sz w:val="22"/>
          <w:szCs w:val="22"/>
        </w:rPr>
        <w:instrText xml:space="preserve"> REF _Ref215689239 \r \h </w:instrText>
      </w:r>
      <w:r w:rsidR="00374DD3">
        <w:rPr>
          <w:rFonts w:ascii="Inter" w:eastAsia="Calibri" w:hAnsi="Inter" w:cs="Calibri"/>
          <w:color w:val="000000"/>
          <w:sz w:val="22"/>
          <w:szCs w:val="22"/>
        </w:rPr>
      </w:r>
      <w:r w:rsidR="00374DD3">
        <w:rPr>
          <w:rFonts w:ascii="Inter" w:eastAsia="Calibri" w:hAnsi="Inter" w:cs="Calibri"/>
          <w:color w:val="000000"/>
          <w:sz w:val="22"/>
          <w:szCs w:val="22"/>
        </w:rPr>
        <w:fldChar w:fldCharType="separate"/>
      </w:r>
      <w:r w:rsidR="00374DD3">
        <w:rPr>
          <w:rFonts w:ascii="Inter" w:eastAsia="Calibri" w:hAnsi="Inter" w:cs="Calibri"/>
          <w:color w:val="000000"/>
          <w:sz w:val="22"/>
          <w:szCs w:val="22"/>
        </w:rPr>
        <w:t>2</w:t>
      </w:r>
      <w:r w:rsidR="00374DD3">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do not include any right to, and Subscriber will not, and will not permit anyone to, do any of the following: (a) modify, translate, or create a derivative work of any portion of the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Technology; (b) sell, lease, loan, provide, distribute or otherwise transfer any portion of the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Technology to any third-party; (c) reverse engineer, disassemble, or otherwise attempt to gain access to the source code of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Technology; (d) display or disclose any portion of the Platform to any other person</w:t>
      </w:r>
      <w:r w:rsidR="0020505E" w:rsidRPr="0018334F">
        <w:rPr>
          <w:rFonts w:ascii="Inter" w:eastAsia="Calibri" w:hAnsi="Inter" w:cs="Calibri"/>
          <w:color w:val="000000"/>
          <w:sz w:val="22"/>
          <w:szCs w:val="22"/>
        </w:rPr>
        <w:t xml:space="preserve"> except as warranted to exercise the rights granted to it hereunder</w:t>
      </w:r>
      <w:r w:rsidRPr="0018334F">
        <w:rPr>
          <w:rFonts w:ascii="Inter" w:eastAsia="Calibri" w:hAnsi="Inter" w:cs="Calibri"/>
          <w:color w:val="000000"/>
          <w:sz w:val="22"/>
          <w:szCs w:val="22"/>
        </w:rPr>
        <w:t>; or (e) remove, alter, or cover any copyright notices or other proprietary rights notices placed on or in any part of the Service.</w:t>
      </w:r>
      <w:bookmarkEnd w:id="11"/>
      <w:r w:rsidRPr="0018334F">
        <w:rPr>
          <w:rFonts w:ascii="Inter" w:eastAsia="Calibri" w:hAnsi="Inter" w:cs="Calibri"/>
          <w:color w:val="000000"/>
          <w:sz w:val="22"/>
          <w:szCs w:val="22"/>
        </w:rPr>
        <w:t xml:space="preserve"> </w:t>
      </w:r>
    </w:p>
    <w:p w14:paraId="6665535B" w14:textId="51C57BE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Changes to the Platform</w:t>
      </w:r>
      <w:r w:rsidRPr="0018334F">
        <w:rPr>
          <w:rFonts w:ascii="Inter" w:eastAsia="Calibri" w:hAnsi="Inter" w:cs="Calibri"/>
          <w:color w:val="000000"/>
          <w:sz w:val="22"/>
          <w:szCs w:val="22"/>
        </w:rPr>
        <w:t xml:space="preserve">.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may modify the Platform from time to time through periodic Updates</w:t>
      </w:r>
      <w:r w:rsidR="00C2409B">
        <w:rPr>
          <w:rFonts w:ascii="Inter" w:eastAsia="Calibri" w:hAnsi="Inter" w:cs="Calibri"/>
          <w:color w:val="000000"/>
          <w:sz w:val="22"/>
          <w:szCs w:val="22"/>
        </w:rPr>
        <w:t xml:space="preserve">.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reserves the right to charge additional fees for Updates that add material new modules, features, or functionality</w:t>
      </w:r>
      <w:r w:rsidR="00C2409B">
        <w:rPr>
          <w:rFonts w:ascii="Inter" w:eastAsia="Calibri" w:hAnsi="Inter" w:cs="Calibri"/>
          <w:color w:val="000000"/>
          <w:sz w:val="22"/>
          <w:szCs w:val="22"/>
        </w:rPr>
        <w:t>.</w:t>
      </w:r>
    </w:p>
    <w:p w14:paraId="583BA997" w14:textId="616382E6"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12" w:name="bookmark=id.4upmm7d1y3pa" w:colFirst="0" w:colLast="0"/>
      <w:bookmarkStart w:id="13" w:name="_heading=h.1la8od4zs2sh" w:colFirst="0" w:colLast="0"/>
      <w:bookmarkStart w:id="14" w:name="_Ref216064807"/>
      <w:bookmarkEnd w:id="12"/>
      <w:bookmarkEnd w:id="13"/>
      <w:r w:rsidRPr="0018334F">
        <w:rPr>
          <w:rFonts w:ascii="Inter" w:eastAsia="Calibri" w:hAnsi="Inter" w:cs="Calibri"/>
          <w:b/>
          <w:color w:val="000000"/>
          <w:sz w:val="22"/>
          <w:szCs w:val="22"/>
        </w:rPr>
        <w:t>All Rights Reserved</w:t>
      </w:r>
      <w:r w:rsidRPr="0018334F">
        <w:rPr>
          <w:rFonts w:ascii="Inter" w:eastAsia="Calibri" w:hAnsi="Inter" w:cs="Calibri"/>
          <w:color w:val="000000"/>
          <w:sz w:val="22"/>
          <w:szCs w:val="22"/>
        </w:rPr>
        <w:t>. All rights and license</w:t>
      </w:r>
      <w:r w:rsidR="0020505E" w:rsidRPr="0018334F">
        <w:rPr>
          <w:rFonts w:ascii="Inter" w:eastAsia="Calibri" w:hAnsi="Inter" w:cs="Calibri"/>
          <w:color w:val="000000"/>
          <w:sz w:val="22"/>
          <w:szCs w:val="22"/>
        </w:rPr>
        <w:t>s</w:t>
      </w:r>
      <w:r w:rsidRPr="0018334F">
        <w:rPr>
          <w:rFonts w:ascii="Inter" w:eastAsia="Calibri" w:hAnsi="Inter" w:cs="Calibri"/>
          <w:color w:val="000000"/>
          <w:sz w:val="22"/>
          <w:szCs w:val="22"/>
        </w:rPr>
        <w:t xml:space="preserve"> not expressly granted by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under this Agreement are reserved.</w:t>
      </w:r>
      <w:bookmarkEnd w:id="14"/>
    </w:p>
    <w:p w14:paraId="03E5F667" w14:textId="77777777" w:rsidR="00722D83" w:rsidRPr="0018334F" w:rsidRDefault="00133730" w:rsidP="00547FC6">
      <w:pPr>
        <w:numPr>
          <w:ilvl w:val="0"/>
          <w:numId w:val="1"/>
        </w:numPr>
        <w:pBdr>
          <w:top w:val="nil"/>
          <w:left w:val="nil"/>
          <w:bottom w:val="nil"/>
          <w:right w:val="nil"/>
          <w:between w:val="nil"/>
        </w:pBdr>
        <w:spacing w:after="120"/>
        <w:ind w:left="0" w:firstLine="0"/>
        <w:jc w:val="both"/>
        <w:rPr>
          <w:rFonts w:ascii="Inter" w:eastAsia="Calibri" w:hAnsi="Inter" w:cs="Calibri"/>
          <w:b/>
          <w:color w:val="000000"/>
          <w:sz w:val="22"/>
          <w:szCs w:val="22"/>
        </w:rPr>
      </w:pPr>
      <w:bookmarkStart w:id="15" w:name="_heading=h.dqpba7r3wlap" w:colFirst="0" w:colLast="0"/>
      <w:bookmarkEnd w:id="15"/>
      <w:r w:rsidRPr="0018334F">
        <w:rPr>
          <w:rFonts w:ascii="Inter" w:eastAsia="Calibri" w:hAnsi="Inter" w:cs="Calibri"/>
          <w:b/>
          <w:color w:val="000000"/>
          <w:sz w:val="22"/>
          <w:szCs w:val="22"/>
        </w:rPr>
        <w:t xml:space="preserve">Integration Services, Maintenance, and Support </w:t>
      </w:r>
    </w:p>
    <w:p w14:paraId="282A7A27" w14:textId="27A41576"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b/>
          <w:color w:val="000000"/>
          <w:sz w:val="22"/>
          <w:szCs w:val="22"/>
        </w:rPr>
      </w:pPr>
      <w:r w:rsidRPr="0018334F">
        <w:rPr>
          <w:rFonts w:ascii="Inter" w:eastAsia="Calibri" w:hAnsi="Inter" w:cs="Calibri"/>
          <w:b/>
          <w:color w:val="000000"/>
          <w:sz w:val="22"/>
          <w:szCs w:val="22"/>
        </w:rPr>
        <w:t>Integration Services; Professional Services</w:t>
      </w:r>
      <w:r w:rsidRPr="0018334F">
        <w:rPr>
          <w:rFonts w:ascii="Inter" w:eastAsia="Calibri" w:hAnsi="Inter" w:cs="Calibri"/>
          <w:color w:val="000000"/>
          <w:sz w:val="22"/>
          <w:szCs w:val="22"/>
        </w:rPr>
        <w:t xml:space="preserve">. Subject to timely payment of all applicable fees,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will provide the integration, training, configuration, and other similar services purchased in the </w:t>
      </w:r>
      <w:r w:rsidR="005D75D5" w:rsidRPr="0018334F">
        <w:rPr>
          <w:rFonts w:ascii="Inter" w:eastAsia="Calibri" w:hAnsi="Inter" w:cs="Calibri"/>
          <w:color w:val="000000"/>
          <w:sz w:val="22"/>
          <w:szCs w:val="22"/>
        </w:rPr>
        <w:t xml:space="preserve">applicable </w:t>
      </w:r>
      <w:r w:rsidRPr="0018334F">
        <w:rPr>
          <w:rFonts w:ascii="Inter" w:eastAsia="Calibri" w:hAnsi="Inter" w:cs="Calibri"/>
          <w:color w:val="000000"/>
          <w:sz w:val="22"/>
          <w:szCs w:val="22"/>
        </w:rPr>
        <w:t>Order Form (the “</w:t>
      </w:r>
      <w:r w:rsidRPr="0018334F">
        <w:rPr>
          <w:rFonts w:ascii="Inter" w:eastAsia="Calibri" w:hAnsi="Inter" w:cs="Calibri"/>
          <w:b/>
          <w:color w:val="000000"/>
          <w:sz w:val="22"/>
          <w:szCs w:val="22"/>
        </w:rPr>
        <w:t>Services</w:t>
      </w:r>
      <w:r w:rsidRPr="0018334F">
        <w:rPr>
          <w:rFonts w:ascii="Inter" w:eastAsia="Calibri" w:hAnsi="Inter" w:cs="Calibri"/>
          <w:color w:val="000000"/>
          <w:sz w:val="22"/>
          <w:szCs w:val="22"/>
        </w:rPr>
        <w:t xml:space="preserve">”). Subscriber will cooperate with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in performing the Services, including by making available information, personnel, and networks as necessary for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to accomplish the Services.</w:t>
      </w:r>
    </w:p>
    <w:p w14:paraId="009CEE82" w14:textId="758BB52B"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b/>
          <w:color w:val="000000"/>
          <w:sz w:val="22"/>
          <w:szCs w:val="22"/>
        </w:rPr>
      </w:pPr>
      <w:bookmarkStart w:id="16" w:name="_heading=h.4xdo6psy0mid" w:colFirst="0" w:colLast="0"/>
      <w:bookmarkEnd w:id="16"/>
      <w:r w:rsidRPr="0018334F">
        <w:rPr>
          <w:rFonts w:ascii="Inter" w:eastAsia="Calibri" w:hAnsi="Inter" w:cs="Calibri"/>
          <w:b/>
          <w:color w:val="000000"/>
          <w:sz w:val="22"/>
          <w:szCs w:val="22"/>
        </w:rPr>
        <w:t>Maintenance and Support</w:t>
      </w:r>
      <w:r w:rsidRPr="0018334F">
        <w:rPr>
          <w:rFonts w:ascii="Inter" w:eastAsia="Calibri" w:hAnsi="Inter" w:cs="Calibri"/>
          <w:color w:val="000000"/>
          <w:sz w:val="22"/>
          <w:szCs w:val="22"/>
        </w:rPr>
        <w:t xml:space="preserve">.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will use commercially reasonable efforts to provide Subscriber with technical support for the Platform during the Term.</w:t>
      </w:r>
      <w:r w:rsidR="00147053" w:rsidRPr="0018334F">
        <w:rPr>
          <w:rFonts w:ascii="Inter" w:eastAsia="Calibri" w:hAnsi="Inter" w:cs="Calibri"/>
          <w:color w:val="000000"/>
          <w:sz w:val="22"/>
          <w:szCs w:val="22"/>
        </w:rPr>
        <w:t xml:space="preserve"> Support inquiries should be directed to </w:t>
      </w:r>
      <w:r w:rsidR="0049248B">
        <w:rPr>
          <w:rFonts w:ascii="Inter" w:eastAsia="Calibri" w:hAnsi="Inter" w:cs="Calibri"/>
          <w:color w:val="000000"/>
          <w:sz w:val="22"/>
          <w:szCs w:val="22"/>
        </w:rPr>
        <w:t>[</w:t>
      </w:r>
      <w:r w:rsidR="0049248B" w:rsidRPr="00553F5C">
        <w:rPr>
          <w:rFonts w:ascii="Inter" w:eastAsia="Calibri" w:hAnsi="Inter" w:cs="Calibri"/>
          <w:color w:val="000000"/>
          <w:sz w:val="22"/>
          <w:szCs w:val="22"/>
          <w:highlight w:val="yellow"/>
        </w:rPr>
        <w:t>SUPPORT EMAIL</w:t>
      </w:r>
      <w:r w:rsidR="0049248B">
        <w:rPr>
          <w:rFonts w:ascii="Inter" w:eastAsia="Calibri" w:hAnsi="Inter" w:cs="Calibri"/>
          <w:color w:val="000000"/>
          <w:sz w:val="22"/>
          <w:szCs w:val="22"/>
        </w:rPr>
        <w:t>]</w:t>
      </w:r>
      <w:r w:rsidR="00147053" w:rsidRPr="0018334F">
        <w:rPr>
          <w:rFonts w:ascii="Inter" w:eastAsia="Calibri" w:hAnsi="Inter" w:cs="Calibri"/>
          <w:color w:val="000000"/>
          <w:sz w:val="22"/>
          <w:szCs w:val="22"/>
        </w:rPr>
        <w:t>. Additional support services may be available and may be purchased by Subscriber through an Order Form.</w:t>
      </w:r>
    </w:p>
    <w:p w14:paraId="239F75D4" w14:textId="77777777" w:rsidR="00722D83" w:rsidRPr="0018334F" w:rsidRDefault="00133730" w:rsidP="00547FC6">
      <w:pPr>
        <w:numPr>
          <w:ilvl w:val="0"/>
          <w:numId w:val="1"/>
        </w:numPr>
        <w:pBdr>
          <w:top w:val="nil"/>
          <w:left w:val="nil"/>
          <w:bottom w:val="nil"/>
          <w:right w:val="nil"/>
          <w:between w:val="nil"/>
        </w:pBdr>
        <w:spacing w:after="120"/>
        <w:ind w:left="0" w:firstLine="0"/>
        <w:rPr>
          <w:rFonts w:ascii="Inter" w:eastAsia="Calibri" w:hAnsi="Inter" w:cs="Calibri"/>
          <w:b/>
          <w:color w:val="000000"/>
          <w:sz w:val="22"/>
          <w:szCs w:val="22"/>
        </w:rPr>
      </w:pPr>
      <w:bookmarkStart w:id="17" w:name="_heading=h.r44ojk6kj1c0" w:colFirst="0" w:colLast="0"/>
      <w:bookmarkEnd w:id="17"/>
      <w:r w:rsidRPr="0018334F">
        <w:rPr>
          <w:rFonts w:ascii="Inter" w:eastAsia="Calibri" w:hAnsi="Inter" w:cs="Calibri"/>
          <w:b/>
          <w:color w:val="000000"/>
          <w:sz w:val="22"/>
          <w:szCs w:val="22"/>
        </w:rPr>
        <w:t>Payment and Invoicing</w:t>
      </w:r>
    </w:p>
    <w:p w14:paraId="377800F3" w14:textId="12960DE0"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b/>
          <w:color w:val="000000"/>
          <w:sz w:val="22"/>
          <w:szCs w:val="22"/>
        </w:rPr>
      </w:pPr>
      <w:bookmarkStart w:id="18" w:name="_heading=h.dh00puy71iff" w:colFirst="0" w:colLast="0"/>
      <w:bookmarkStart w:id="19" w:name="ElPgBr3"/>
      <w:bookmarkStart w:id="20" w:name="_Ref215689226"/>
      <w:bookmarkEnd w:id="18"/>
      <w:bookmarkEnd w:id="19"/>
      <w:r w:rsidRPr="0018334F">
        <w:rPr>
          <w:rFonts w:ascii="Inter" w:eastAsia="Calibri" w:hAnsi="Inter" w:cs="Calibri"/>
          <w:b/>
          <w:color w:val="000000"/>
          <w:sz w:val="22"/>
          <w:szCs w:val="22"/>
        </w:rPr>
        <w:t>Payments</w:t>
      </w:r>
      <w:r w:rsidRPr="0018334F">
        <w:rPr>
          <w:rFonts w:ascii="Inter" w:eastAsia="Calibri" w:hAnsi="Inter" w:cs="Calibri"/>
          <w:color w:val="000000"/>
          <w:sz w:val="22"/>
          <w:szCs w:val="22"/>
        </w:rPr>
        <w:t xml:space="preserve">. Subscriber’s use of the Platform is subject to the subscription fees set forth in the Order Form, as well as any additional </w:t>
      </w:r>
      <w:r w:rsidR="00612995">
        <w:rPr>
          <w:rFonts w:ascii="Inter" w:eastAsia="Calibri" w:hAnsi="Inter" w:cs="Calibri"/>
          <w:color w:val="000000"/>
          <w:sz w:val="22"/>
          <w:szCs w:val="22"/>
        </w:rPr>
        <w:t xml:space="preserve">consumption or </w:t>
      </w:r>
      <w:r w:rsidRPr="0018334F">
        <w:rPr>
          <w:rFonts w:ascii="Inter" w:eastAsia="Calibri" w:hAnsi="Inter" w:cs="Calibri"/>
          <w:color w:val="000000"/>
          <w:sz w:val="22"/>
          <w:szCs w:val="22"/>
        </w:rPr>
        <w:t>service fees and expenses set forth in the Order Form (collectively, the “</w:t>
      </w:r>
      <w:r w:rsidRPr="0018334F">
        <w:rPr>
          <w:rFonts w:ascii="Inter" w:eastAsia="Calibri" w:hAnsi="Inter" w:cs="Calibri"/>
          <w:b/>
          <w:color w:val="000000"/>
          <w:sz w:val="22"/>
          <w:szCs w:val="22"/>
        </w:rPr>
        <w:t>Fees</w:t>
      </w:r>
      <w:r w:rsidRPr="0018334F">
        <w:rPr>
          <w:rFonts w:ascii="Inter" w:eastAsia="Calibri" w:hAnsi="Inter" w:cs="Calibri"/>
          <w:color w:val="000000"/>
          <w:sz w:val="22"/>
          <w:szCs w:val="22"/>
        </w:rPr>
        <w:t>”). All amounts payable under this Agreement are denominated in United States dollars, will be paid in United States dollars, and are non-refundable.</w:t>
      </w:r>
      <w:bookmarkEnd w:id="20"/>
    </w:p>
    <w:p w14:paraId="68458D05" w14:textId="369863B5" w:rsidR="00D15D3F" w:rsidRPr="0018334F" w:rsidRDefault="00D15D3F" w:rsidP="00547FC6">
      <w:pPr>
        <w:numPr>
          <w:ilvl w:val="1"/>
          <w:numId w:val="1"/>
        </w:numPr>
        <w:pBdr>
          <w:top w:val="nil"/>
          <w:left w:val="nil"/>
          <w:bottom w:val="nil"/>
          <w:right w:val="nil"/>
          <w:between w:val="nil"/>
        </w:pBdr>
        <w:spacing w:after="120"/>
        <w:ind w:left="0" w:firstLine="720"/>
        <w:jc w:val="both"/>
        <w:rPr>
          <w:rFonts w:ascii="Inter" w:eastAsia="Calibri" w:hAnsi="Inter" w:cs="Calibri"/>
          <w:b/>
          <w:color w:val="000000"/>
          <w:sz w:val="22"/>
          <w:szCs w:val="22"/>
        </w:rPr>
      </w:pPr>
      <w:r w:rsidRPr="0018334F">
        <w:rPr>
          <w:rFonts w:ascii="Inter" w:eastAsia="Calibri" w:hAnsi="Inter" w:cs="Calibri"/>
          <w:b/>
          <w:color w:val="000000"/>
          <w:sz w:val="22"/>
          <w:szCs w:val="22"/>
        </w:rPr>
        <w:t>Fee Increases</w:t>
      </w:r>
      <w:r w:rsidRPr="0018334F">
        <w:rPr>
          <w:rFonts w:ascii="Inter" w:eastAsia="Calibri" w:hAnsi="Inter" w:cs="Calibri"/>
          <w:bCs/>
          <w:color w:val="000000"/>
          <w:sz w:val="22"/>
          <w:szCs w:val="22"/>
        </w:rPr>
        <w:t>.</w:t>
      </w:r>
      <w:r w:rsidR="00B627B7" w:rsidRPr="0018334F">
        <w:rPr>
          <w:rFonts w:ascii="Inter" w:eastAsia="Calibri" w:hAnsi="Inter" w:cs="Calibri"/>
          <w:bCs/>
          <w:color w:val="000000"/>
          <w:sz w:val="22"/>
          <w:szCs w:val="22"/>
        </w:rPr>
        <w:t xml:space="preserve"> </w:t>
      </w:r>
      <w:r w:rsidR="001F1495">
        <w:rPr>
          <w:rFonts w:ascii="Inter" w:eastAsia="Calibri" w:hAnsi="Inter" w:cs="Calibri"/>
          <w:bCs/>
          <w:color w:val="000000"/>
          <w:sz w:val="22"/>
          <w:szCs w:val="22"/>
        </w:rPr>
        <w:t>Company</w:t>
      </w:r>
      <w:r w:rsidR="009C7A2F">
        <w:rPr>
          <w:rFonts w:ascii="Inter" w:eastAsia="Calibri" w:hAnsi="Inter" w:cs="Calibri"/>
          <w:bCs/>
          <w:color w:val="000000"/>
          <w:sz w:val="22"/>
          <w:szCs w:val="22"/>
        </w:rPr>
        <w:t xml:space="preserve"> may increase the </w:t>
      </w:r>
      <w:r w:rsidR="00184BF9">
        <w:rPr>
          <w:rFonts w:ascii="Inter" w:eastAsia="Calibri" w:hAnsi="Inter" w:cs="Calibri"/>
          <w:bCs/>
          <w:color w:val="000000"/>
          <w:sz w:val="22"/>
          <w:szCs w:val="22"/>
        </w:rPr>
        <w:t>applicable Fees upon at least 60 days’ prior written notice, with such increase effective as of the next renewal of the Subscription Term</w:t>
      </w:r>
      <w:r w:rsidR="003F3303" w:rsidRPr="0018334F">
        <w:rPr>
          <w:rFonts w:ascii="Inter" w:eastAsia="Calibri" w:hAnsi="Inter" w:cs="Calibri"/>
          <w:bCs/>
          <w:color w:val="000000"/>
          <w:sz w:val="22"/>
          <w:szCs w:val="22"/>
        </w:rPr>
        <w:t>.</w:t>
      </w:r>
    </w:p>
    <w:p w14:paraId="11C92B95" w14:textId="0F35D88B"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b/>
          <w:color w:val="000000"/>
          <w:sz w:val="22"/>
          <w:szCs w:val="22"/>
        </w:rPr>
      </w:pPr>
      <w:r w:rsidRPr="0018334F">
        <w:rPr>
          <w:rFonts w:ascii="Inter" w:eastAsia="Calibri" w:hAnsi="Inter" w:cs="Calibri"/>
          <w:b/>
          <w:color w:val="000000"/>
          <w:sz w:val="22"/>
          <w:szCs w:val="22"/>
        </w:rPr>
        <w:t>Late Fees and Setoffs</w:t>
      </w:r>
      <w:r w:rsidRPr="0018334F">
        <w:rPr>
          <w:rFonts w:ascii="Inter" w:eastAsia="Calibri" w:hAnsi="Inter" w:cs="Calibri"/>
          <w:color w:val="000000"/>
          <w:sz w:val="22"/>
          <w:szCs w:val="22"/>
        </w:rPr>
        <w:t xml:space="preserve">. Unless otherwise specified in the Order Form, Subscriber will pay all amounts due within 30 days of the date of the applicable invoice. Any amount not paid when due will be subject to finance charges equal to 1.5% of the unpaid balance per month or the highest rate permitted by applicable law, whichever is less, determined and compounded daily from the date due until the date paid. Subscriber will </w:t>
      </w:r>
      <w:r w:rsidRPr="0018334F">
        <w:rPr>
          <w:rFonts w:ascii="Inter" w:eastAsia="Calibri" w:hAnsi="Inter" w:cs="Calibri"/>
          <w:color w:val="000000"/>
          <w:sz w:val="22"/>
          <w:szCs w:val="22"/>
        </w:rPr>
        <w:lastRenderedPageBreak/>
        <w:t xml:space="preserve">reimburse any costs or expenses (including, but not limited to, reasonable attorneys’ fees) incurred by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to collect any amount that is not paid when due. </w:t>
      </w:r>
    </w:p>
    <w:p w14:paraId="6D999EE2" w14:textId="10C91D7C"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b/>
          <w:color w:val="000000"/>
          <w:sz w:val="22"/>
          <w:szCs w:val="22"/>
        </w:rPr>
      </w:pPr>
      <w:r w:rsidRPr="0018334F">
        <w:rPr>
          <w:rFonts w:ascii="Inter" w:eastAsia="Calibri" w:hAnsi="Inter" w:cs="Calibri"/>
          <w:b/>
          <w:color w:val="000000"/>
          <w:sz w:val="22"/>
          <w:szCs w:val="22"/>
        </w:rPr>
        <w:t>T</w:t>
      </w:r>
      <w:r w:rsidR="00D476A2" w:rsidRPr="0018334F">
        <w:rPr>
          <w:rFonts w:ascii="Inter" w:eastAsia="Calibri" w:hAnsi="Inter" w:cs="Calibri"/>
          <w:b/>
          <w:color w:val="000000"/>
          <w:sz w:val="22"/>
          <w:szCs w:val="22"/>
        </w:rPr>
        <w:t>axe</w:t>
      </w:r>
      <w:r w:rsidRPr="0018334F">
        <w:rPr>
          <w:rFonts w:ascii="Inter" w:eastAsia="Calibri" w:hAnsi="Inter" w:cs="Calibri"/>
          <w:b/>
          <w:color w:val="000000"/>
          <w:sz w:val="22"/>
          <w:szCs w:val="22"/>
        </w:rPr>
        <w:t>s</w:t>
      </w:r>
      <w:r w:rsidRPr="0018334F">
        <w:rPr>
          <w:rFonts w:ascii="Inter" w:eastAsia="Calibri" w:hAnsi="Inter" w:cs="Calibri"/>
          <w:color w:val="000000"/>
          <w:sz w:val="22"/>
          <w:szCs w:val="22"/>
        </w:rPr>
        <w:t xml:space="preserve">. Other than net income </w:t>
      </w:r>
      <w:r w:rsidR="00E56A45" w:rsidRPr="0018334F">
        <w:rPr>
          <w:rFonts w:ascii="Inter" w:eastAsia="Calibri" w:hAnsi="Inter" w:cs="Calibri"/>
          <w:color w:val="000000"/>
          <w:sz w:val="22"/>
          <w:szCs w:val="22"/>
        </w:rPr>
        <w:t>taxes</w:t>
      </w:r>
      <w:r w:rsidRPr="0018334F">
        <w:rPr>
          <w:rFonts w:ascii="Inter" w:eastAsia="Calibri" w:hAnsi="Inter" w:cs="Calibri"/>
          <w:color w:val="000000"/>
          <w:sz w:val="22"/>
          <w:szCs w:val="22"/>
        </w:rPr>
        <w:t xml:space="preserve"> imposed on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Subscriber will bear all </w:t>
      </w:r>
      <w:r w:rsidR="00E56A45" w:rsidRPr="0018334F">
        <w:rPr>
          <w:rFonts w:ascii="Inter" w:eastAsia="Calibri" w:hAnsi="Inter" w:cs="Calibri"/>
          <w:color w:val="000000"/>
          <w:sz w:val="22"/>
          <w:szCs w:val="22"/>
        </w:rPr>
        <w:t>taxes</w:t>
      </w:r>
      <w:r w:rsidRPr="0018334F">
        <w:rPr>
          <w:rFonts w:ascii="Inter" w:eastAsia="Calibri" w:hAnsi="Inter" w:cs="Calibri"/>
          <w:color w:val="000000"/>
          <w:sz w:val="22"/>
          <w:szCs w:val="22"/>
        </w:rPr>
        <w:t xml:space="preserve">, duties, and other governmental charges resulting from this Agreement. Subscriber will pay any additional </w:t>
      </w:r>
      <w:r w:rsidR="00E56A45" w:rsidRPr="0018334F">
        <w:rPr>
          <w:rFonts w:ascii="Inter" w:eastAsia="Calibri" w:hAnsi="Inter" w:cs="Calibri"/>
          <w:color w:val="000000"/>
          <w:sz w:val="22"/>
          <w:szCs w:val="22"/>
        </w:rPr>
        <w:t>taxes</w:t>
      </w:r>
      <w:r w:rsidRPr="0018334F">
        <w:rPr>
          <w:rFonts w:ascii="Inter" w:eastAsia="Calibri" w:hAnsi="Inter" w:cs="Calibri"/>
          <w:color w:val="000000"/>
          <w:sz w:val="22"/>
          <w:szCs w:val="22"/>
        </w:rPr>
        <w:t xml:space="preserve"> as are necessary to ensure that the net amounts received by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after all of those </w:t>
      </w:r>
      <w:r w:rsidR="00E56A45" w:rsidRPr="0018334F">
        <w:rPr>
          <w:rFonts w:ascii="Inter" w:eastAsia="Calibri" w:hAnsi="Inter" w:cs="Calibri"/>
          <w:color w:val="000000"/>
          <w:sz w:val="22"/>
          <w:szCs w:val="22"/>
        </w:rPr>
        <w:t>taxes</w:t>
      </w:r>
      <w:r w:rsidRPr="0018334F">
        <w:rPr>
          <w:rFonts w:ascii="Inter" w:eastAsia="Calibri" w:hAnsi="Inter" w:cs="Calibri"/>
          <w:color w:val="000000"/>
          <w:sz w:val="22"/>
          <w:szCs w:val="22"/>
        </w:rPr>
        <w:t xml:space="preserve"> are paid are equal to the amounts that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would have been entitled to in accordance with this Agreement as if the </w:t>
      </w:r>
      <w:r w:rsidR="00E56A45" w:rsidRPr="0018334F">
        <w:rPr>
          <w:rFonts w:ascii="Inter" w:eastAsia="Calibri" w:hAnsi="Inter" w:cs="Calibri"/>
          <w:color w:val="000000"/>
          <w:sz w:val="22"/>
          <w:szCs w:val="22"/>
        </w:rPr>
        <w:t>taxes</w:t>
      </w:r>
      <w:r w:rsidRPr="0018334F">
        <w:rPr>
          <w:rFonts w:ascii="Inter" w:eastAsia="Calibri" w:hAnsi="Inter" w:cs="Calibri"/>
          <w:color w:val="000000"/>
          <w:sz w:val="22"/>
          <w:szCs w:val="22"/>
        </w:rPr>
        <w:t xml:space="preserve"> did not exist.</w:t>
      </w:r>
    </w:p>
    <w:p w14:paraId="3971474D" w14:textId="7777777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b/>
          <w:color w:val="000000"/>
          <w:sz w:val="22"/>
          <w:szCs w:val="22"/>
        </w:rPr>
      </w:pPr>
      <w:bookmarkStart w:id="21" w:name="_heading=h.hhdue29hqj5x" w:colFirst="0" w:colLast="0"/>
      <w:bookmarkEnd w:id="21"/>
      <w:r w:rsidRPr="0018334F">
        <w:rPr>
          <w:rFonts w:ascii="Inter" w:eastAsia="Calibri" w:hAnsi="Inter" w:cs="Calibri"/>
          <w:b/>
          <w:color w:val="000000"/>
          <w:sz w:val="22"/>
          <w:szCs w:val="22"/>
        </w:rPr>
        <w:t>Refunds</w:t>
      </w:r>
      <w:r w:rsidRPr="0018334F">
        <w:rPr>
          <w:rFonts w:ascii="Inter" w:eastAsia="Calibri" w:hAnsi="Inter" w:cs="Calibri"/>
          <w:color w:val="000000"/>
          <w:sz w:val="22"/>
          <w:szCs w:val="22"/>
        </w:rPr>
        <w:t>. Except as otherwise expressly provided for in this Agreement, all Fees, once paid, are non-refundable, and there are no refunds or credits for any partially used period.</w:t>
      </w:r>
    </w:p>
    <w:p w14:paraId="49C930E9" w14:textId="77777777" w:rsidR="00722D83" w:rsidRPr="0018334F" w:rsidRDefault="00133730" w:rsidP="00547FC6">
      <w:pPr>
        <w:numPr>
          <w:ilvl w:val="0"/>
          <w:numId w:val="1"/>
        </w:numPr>
        <w:pBdr>
          <w:top w:val="nil"/>
          <w:left w:val="nil"/>
          <w:bottom w:val="nil"/>
          <w:right w:val="nil"/>
          <w:between w:val="nil"/>
        </w:pBdr>
        <w:spacing w:after="120"/>
        <w:ind w:left="0" w:firstLine="0"/>
        <w:rPr>
          <w:rFonts w:ascii="Inter" w:eastAsia="Calibri" w:hAnsi="Inter" w:cs="Calibri"/>
          <w:b/>
          <w:color w:val="000000"/>
          <w:sz w:val="22"/>
          <w:szCs w:val="22"/>
        </w:rPr>
      </w:pPr>
      <w:r w:rsidRPr="0018334F">
        <w:rPr>
          <w:rFonts w:ascii="Inter" w:eastAsia="Calibri" w:hAnsi="Inter" w:cs="Calibri"/>
          <w:b/>
          <w:color w:val="000000"/>
          <w:sz w:val="22"/>
          <w:szCs w:val="22"/>
        </w:rPr>
        <w:t>Intellectual Property and Data</w:t>
      </w:r>
    </w:p>
    <w:p w14:paraId="46662F9D" w14:textId="79835D1A" w:rsidR="00722D83" w:rsidRPr="0018334F" w:rsidRDefault="001F1495"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22" w:name="_heading=h.i45fpmezp85e" w:colFirst="0" w:colLast="0"/>
      <w:bookmarkStart w:id="23" w:name="_Ref216064818"/>
      <w:bookmarkEnd w:id="22"/>
      <w:r>
        <w:rPr>
          <w:rFonts w:ascii="Inter" w:eastAsia="Calibri" w:hAnsi="Inter" w:cs="Calibri"/>
          <w:b/>
          <w:color w:val="000000"/>
          <w:sz w:val="22"/>
          <w:szCs w:val="22"/>
        </w:rPr>
        <w:t>Company</w:t>
      </w:r>
      <w:r w:rsidR="00133730" w:rsidRPr="0018334F">
        <w:rPr>
          <w:rFonts w:ascii="Inter" w:eastAsia="Calibri" w:hAnsi="Inter" w:cs="Calibri"/>
          <w:b/>
          <w:color w:val="000000"/>
          <w:sz w:val="22"/>
          <w:szCs w:val="22"/>
        </w:rPr>
        <w:t xml:space="preserve"> Technology</w:t>
      </w:r>
      <w:r w:rsidR="00133730" w:rsidRPr="0018334F">
        <w:rPr>
          <w:rFonts w:ascii="Inter" w:eastAsia="Calibri" w:hAnsi="Inter" w:cs="Calibri"/>
          <w:color w:val="000000"/>
          <w:sz w:val="22"/>
          <w:szCs w:val="22"/>
        </w:rPr>
        <w:t xml:space="preserve">. </w:t>
      </w:r>
      <w:r>
        <w:rPr>
          <w:rFonts w:ascii="Inter" w:eastAsia="Calibri" w:hAnsi="Inter" w:cs="Calibri"/>
          <w:color w:val="000000"/>
          <w:sz w:val="22"/>
          <w:szCs w:val="22"/>
        </w:rPr>
        <w:t>Company</w:t>
      </w:r>
      <w:r w:rsidR="00133730" w:rsidRPr="0018334F">
        <w:rPr>
          <w:rFonts w:ascii="Inter" w:eastAsia="Calibri" w:hAnsi="Inter" w:cs="Calibri"/>
          <w:color w:val="000000"/>
          <w:sz w:val="22"/>
          <w:szCs w:val="22"/>
        </w:rPr>
        <w:t xml:space="preserve"> owns, and will retain ownership of, all right, title, and interest, including intellectual property rights, in and to the </w:t>
      </w:r>
      <w:r>
        <w:rPr>
          <w:rFonts w:ascii="Inter" w:eastAsia="Calibri" w:hAnsi="Inter" w:cs="Calibri"/>
          <w:color w:val="000000"/>
          <w:sz w:val="22"/>
          <w:szCs w:val="22"/>
        </w:rPr>
        <w:t>Company</w:t>
      </w:r>
      <w:r w:rsidR="00133730" w:rsidRPr="0018334F">
        <w:rPr>
          <w:rFonts w:ascii="Inter" w:eastAsia="Calibri" w:hAnsi="Inter" w:cs="Calibri"/>
          <w:color w:val="000000"/>
          <w:sz w:val="22"/>
          <w:szCs w:val="22"/>
        </w:rPr>
        <w:t xml:space="preserve"> Technology. Except for the limited licenses and rights granted in Section </w:t>
      </w:r>
      <w:r w:rsidR="00374DD3">
        <w:rPr>
          <w:rFonts w:ascii="Inter" w:eastAsia="Calibri" w:hAnsi="Inter" w:cs="Calibri"/>
          <w:color w:val="000000"/>
          <w:sz w:val="22"/>
          <w:szCs w:val="22"/>
        </w:rPr>
        <w:fldChar w:fldCharType="begin"/>
      </w:r>
      <w:r w:rsidR="00374DD3">
        <w:rPr>
          <w:rFonts w:ascii="Inter" w:eastAsia="Calibri" w:hAnsi="Inter" w:cs="Calibri"/>
          <w:color w:val="000000"/>
          <w:sz w:val="22"/>
          <w:szCs w:val="22"/>
        </w:rPr>
        <w:instrText xml:space="preserve"> REF _Ref215689239 \r \h </w:instrText>
      </w:r>
      <w:r w:rsidR="00374DD3">
        <w:rPr>
          <w:rFonts w:ascii="Inter" w:eastAsia="Calibri" w:hAnsi="Inter" w:cs="Calibri"/>
          <w:color w:val="000000"/>
          <w:sz w:val="22"/>
          <w:szCs w:val="22"/>
        </w:rPr>
      </w:r>
      <w:r w:rsidR="00374DD3">
        <w:rPr>
          <w:rFonts w:ascii="Inter" w:eastAsia="Calibri" w:hAnsi="Inter" w:cs="Calibri"/>
          <w:color w:val="000000"/>
          <w:sz w:val="22"/>
          <w:szCs w:val="22"/>
        </w:rPr>
        <w:fldChar w:fldCharType="separate"/>
      </w:r>
      <w:r w:rsidR="00374DD3">
        <w:rPr>
          <w:rFonts w:ascii="Inter" w:eastAsia="Calibri" w:hAnsi="Inter" w:cs="Calibri"/>
          <w:color w:val="000000"/>
          <w:sz w:val="22"/>
          <w:szCs w:val="22"/>
        </w:rPr>
        <w:t>2</w:t>
      </w:r>
      <w:r w:rsidR="00374DD3">
        <w:rPr>
          <w:rFonts w:ascii="Inter" w:eastAsia="Calibri" w:hAnsi="Inter" w:cs="Calibri"/>
          <w:color w:val="000000"/>
          <w:sz w:val="22"/>
          <w:szCs w:val="22"/>
        </w:rPr>
        <w:fldChar w:fldCharType="end"/>
      </w:r>
      <w:r w:rsidR="00133730" w:rsidRPr="0018334F">
        <w:rPr>
          <w:rFonts w:ascii="Inter" w:eastAsia="Calibri" w:hAnsi="Inter" w:cs="Calibri"/>
          <w:color w:val="000000"/>
          <w:sz w:val="22"/>
          <w:szCs w:val="22"/>
        </w:rPr>
        <w:t xml:space="preserve"> (Grant of Rights and Restrictions), nothing herein grants to Subscriber, or should be construed to grant to Subscriber, any right, title, or interest in or to the </w:t>
      </w:r>
      <w:r>
        <w:rPr>
          <w:rFonts w:ascii="Inter" w:eastAsia="Calibri" w:hAnsi="Inter" w:cs="Calibri"/>
          <w:color w:val="000000"/>
          <w:sz w:val="22"/>
          <w:szCs w:val="22"/>
        </w:rPr>
        <w:t>Company</w:t>
      </w:r>
      <w:r w:rsidR="00133730" w:rsidRPr="0018334F">
        <w:rPr>
          <w:rFonts w:ascii="Inter" w:eastAsia="Calibri" w:hAnsi="Inter" w:cs="Calibri"/>
          <w:color w:val="000000"/>
          <w:sz w:val="22"/>
          <w:szCs w:val="22"/>
        </w:rPr>
        <w:t xml:space="preserve"> Technology.</w:t>
      </w:r>
      <w:bookmarkEnd w:id="23"/>
      <w:r w:rsidR="00133730" w:rsidRPr="0018334F">
        <w:rPr>
          <w:rFonts w:ascii="Inter" w:eastAsia="Calibri" w:hAnsi="Inter" w:cs="Calibri"/>
          <w:color w:val="000000"/>
          <w:sz w:val="22"/>
          <w:szCs w:val="22"/>
        </w:rPr>
        <w:t xml:space="preserve"> </w:t>
      </w:r>
    </w:p>
    <w:p w14:paraId="593D7320" w14:textId="3BF4EBC9"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24" w:name="_heading=h.3shipuhz0e5u" w:colFirst="0" w:colLast="0"/>
      <w:bookmarkStart w:id="25" w:name="_Ref216064827"/>
      <w:bookmarkEnd w:id="24"/>
      <w:r w:rsidRPr="0018334F">
        <w:rPr>
          <w:rFonts w:ascii="Inter" w:eastAsia="Calibri" w:hAnsi="Inter" w:cs="Calibri"/>
          <w:b/>
          <w:color w:val="000000"/>
          <w:sz w:val="22"/>
          <w:szCs w:val="22"/>
        </w:rPr>
        <w:t>Subscriber Data</w:t>
      </w:r>
      <w:r w:rsidRPr="0018334F">
        <w:rPr>
          <w:rFonts w:ascii="Inter" w:eastAsia="Calibri" w:hAnsi="Inter" w:cs="Calibri"/>
          <w:color w:val="000000"/>
          <w:sz w:val="22"/>
          <w:szCs w:val="22"/>
        </w:rPr>
        <w:t xml:space="preserve">. As between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and Subscriber, Subscriber is and will remain the exclusive owner of all Subscriber Data. Subscriber will comply with all applicable legal requirements, including obtaining prior consent or licenses if necessary, when transferring or otherwise making available Subscriber Data to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Subscriber is responsible for ensuring that it has, and will continue to have, the right to upload, or provide access to, the Subscriber Data to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to perform its obligations under this Agreement.</w:t>
      </w:r>
      <w:bookmarkEnd w:id="25"/>
      <w:r w:rsidR="00B627B7" w:rsidRPr="0018334F">
        <w:rPr>
          <w:rFonts w:ascii="Inter" w:eastAsia="Calibri" w:hAnsi="Inter" w:cs="Calibri"/>
          <w:color w:val="000000"/>
          <w:sz w:val="22"/>
          <w:szCs w:val="22"/>
        </w:rPr>
        <w:t xml:space="preserve"> </w:t>
      </w:r>
    </w:p>
    <w:p w14:paraId="33FA0DA7" w14:textId="2879BA7B" w:rsidR="00D15D3F"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26" w:name="_heading=h.sxot9cwsv3m2" w:colFirst="0" w:colLast="0"/>
      <w:bookmarkStart w:id="27" w:name="_Ref217913166"/>
      <w:bookmarkEnd w:id="26"/>
      <w:r w:rsidRPr="0018334F">
        <w:rPr>
          <w:rFonts w:ascii="Inter" w:eastAsia="Calibri" w:hAnsi="Inter" w:cs="Calibri"/>
          <w:b/>
          <w:color w:val="000000"/>
          <w:sz w:val="22"/>
          <w:szCs w:val="22"/>
        </w:rPr>
        <w:t>Use of Subscriber Data</w:t>
      </w:r>
      <w:r w:rsidRPr="0018334F">
        <w:rPr>
          <w:rFonts w:ascii="Inter" w:eastAsia="Calibri" w:hAnsi="Inter" w:cs="Calibri"/>
          <w:color w:val="000000"/>
          <w:sz w:val="22"/>
          <w:szCs w:val="22"/>
        </w:rPr>
        <w:t xml:space="preserve">. Except as otherwise permitted by this Agreement,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will access and use Subscriber Data solely for purposes of providing the Platform, delivering maintenance and support, debugging the Platform, and otherwise performing its obligations under this Agreement.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’s permitted use of Subscriber Data under this Section </w:t>
      </w:r>
      <w:r w:rsidR="00C73DAA">
        <w:rPr>
          <w:rFonts w:ascii="Inter" w:eastAsia="Calibri" w:hAnsi="Inter" w:cs="Calibri"/>
          <w:color w:val="000000"/>
          <w:sz w:val="22"/>
          <w:szCs w:val="22"/>
        </w:rPr>
        <w:fldChar w:fldCharType="begin"/>
      </w:r>
      <w:r w:rsidR="00C73DAA">
        <w:rPr>
          <w:rFonts w:ascii="Inter" w:eastAsia="Calibri" w:hAnsi="Inter" w:cs="Calibri"/>
          <w:color w:val="000000"/>
          <w:sz w:val="22"/>
          <w:szCs w:val="22"/>
        </w:rPr>
        <w:instrText xml:space="preserve"> REF _Ref217913166 \r \h </w:instrText>
      </w:r>
      <w:r w:rsidR="00C73DAA">
        <w:rPr>
          <w:rFonts w:ascii="Inter" w:eastAsia="Calibri" w:hAnsi="Inter" w:cs="Calibri"/>
          <w:color w:val="000000"/>
          <w:sz w:val="22"/>
          <w:szCs w:val="22"/>
        </w:rPr>
      </w:r>
      <w:r w:rsidR="00C73DAA">
        <w:rPr>
          <w:rFonts w:ascii="Inter" w:eastAsia="Calibri" w:hAnsi="Inter" w:cs="Calibri"/>
          <w:color w:val="000000"/>
          <w:sz w:val="22"/>
          <w:szCs w:val="22"/>
        </w:rPr>
        <w:fldChar w:fldCharType="separate"/>
      </w:r>
      <w:r w:rsidR="00C73DAA">
        <w:rPr>
          <w:rFonts w:ascii="Inter" w:eastAsia="Calibri" w:hAnsi="Inter" w:cs="Calibri"/>
          <w:color w:val="000000"/>
          <w:sz w:val="22"/>
          <w:szCs w:val="22"/>
        </w:rPr>
        <w:t>5.3</w:t>
      </w:r>
      <w:r w:rsidR="00C73DAA">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includes the right for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to share Subscriber Data with its cloud service provider and other agents and subcontractors of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solely for purposes of providing the Platform.</w:t>
      </w:r>
      <w:bookmarkEnd w:id="27"/>
    </w:p>
    <w:p w14:paraId="25766B58" w14:textId="09B4DBCC" w:rsidR="00722D83" w:rsidRPr="0018334F" w:rsidRDefault="00D15D3F"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Analytics Data</w:t>
      </w:r>
      <w:r w:rsidRPr="0018334F">
        <w:rPr>
          <w:rFonts w:ascii="Inter" w:eastAsia="Calibri" w:hAnsi="Inter" w:cs="Calibri"/>
          <w:color w:val="000000"/>
          <w:sz w:val="22"/>
          <w:szCs w:val="22"/>
        </w:rPr>
        <w:t>.</w:t>
      </w:r>
      <w:r w:rsidR="00B627B7" w:rsidRPr="0018334F">
        <w:rPr>
          <w:rFonts w:ascii="Inter" w:eastAsia="Calibri" w:hAnsi="Inter" w:cs="Calibri"/>
          <w:color w:val="000000"/>
          <w:sz w:val="22"/>
          <w:szCs w:val="22"/>
        </w:rPr>
        <w:t xml:space="preserve"> </w:t>
      </w:r>
      <w:r w:rsidR="001F1495">
        <w:rPr>
          <w:rFonts w:ascii="Inter" w:eastAsia="Calibri" w:hAnsi="Inter" w:cs="Calibri"/>
          <w:color w:val="000000"/>
          <w:sz w:val="22"/>
          <w:szCs w:val="22"/>
        </w:rPr>
        <w:t>Company</w:t>
      </w:r>
      <w:r w:rsidR="00C209FE" w:rsidRPr="0018334F">
        <w:rPr>
          <w:rFonts w:ascii="Inter" w:eastAsia="Calibri" w:hAnsi="Inter" w:cs="Calibri"/>
          <w:color w:val="000000"/>
          <w:sz w:val="22"/>
          <w:szCs w:val="22"/>
        </w:rPr>
        <w:t xml:space="preserve"> may generate aggregate deidentified data from Subscriber’s use of the Platform and Subscriber Data (“</w:t>
      </w:r>
      <w:r w:rsidR="00C209FE" w:rsidRPr="0018334F">
        <w:rPr>
          <w:rFonts w:ascii="Inter" w:eastAsia="Calibri" w:hAnsi="Inter" w:cs="Calibri"/>
          <w:b/>
          <w:bCs/>
          <w:color w:val="000000"/>
          <w:sz w:val="22"/>
          <w:szCs w:val="22"/>
        </w:rPr>
        <w:t>Analytics Data</w:t>
      </w:r>
      <w:r w:rsidR="00C209FE" w:rsidRPr="0018334F">
        <w:rPr>
          <w:rFonts w:ascii="Inter" w:eastAsia="Calibri" w:hAnsi="Inter" w:cs="Calibri"/>
          <w:color w:val="000000"/>
          <w:sz w:val="22"/>
          <w:szCs w:val="22"/>
        </w:rPr>
        <w:t>”) and use it to operate, improve, and support the Platform and for other lawful business purposes. Any use or disclosure of Analytics Data will not be identifiable to Subscriber or any other individual person</w:t>
      </w:r>
      <w:r w:rsidRPr="0018334F">
        <w:rPr>
          <w:rFonts w:ascii="Inter" w:eastAsia="Calibri" w:hAnsi="Inter" w:cs="Calibri"/>
          <w:color w:val="000000"/>
          <w:sz w:val="22"/>
          <w:szCs w:val="22"/>
        </w:rPr>
        <w:t>.</w:t>
      </w:r>
    </w:p>
    <w:p w14:paraId="4B00C4D8" w14:textId="71FCB516" w:rsidR="00722D83" w:rsidRPr="0018334F" w:rsidRDefault="001F1495" w:rsidP="00547FC6">
      <w:pPr>
        <w:numPr>
          <w:ilvl w:val="0"/>
          <w:numId w:val="1"/>
        </w:numPr>
        <w:pBdr>
          <w:top w:val="nil"/>
          <w:left w:val="nil"/>
          <w:bottom w:val="nil"/>
          <w:right w:val="nil"/>
          <w:between w:val="nil"/>
        </w:pBdr>
        <w:spacing w:after="120"/>
        <w:ind w:left="0" w:firstLine="0"/>
        <w:jc w:val="both"/>
        <w:rPr>
          <w:rFonts w:ascii="Inter" w:eastAsia="Calibri" w:hAnsi="Inter" w:cs="Calibri"/>
          <w:color w:val="000000"/>
          <w:sz w:val="22"/>
          <w:szCs w:val="22"/>
        </w:rPr>
      </w:pPr>
      <w:bookmarkStart w:id="28" w:name="_heading=h.pwagyuuaslab" w:colFirst="0" w:colLast="0"/>
      <w:bookmarkEnd w:id="28"/>
      <w:r>
        <w:rPr>
          <w:rFonts w:ascii="Inter" w:eastAsia="Calibri" w:hAnsi="Inter" w:cs="Calibri"/>
          <w:b/>
          <w:color w:val="000000"/>
          <w:sz w:val="22"/>
          <w:szCs w:val="22"/>
        </w:rPr>
        <w:t>Company</w:t>
      </w:r>
      <w:r w:rsidR="00133730" w:rsidRPr="0018334F">
        <w:rPr>
          <w:rFonts w:ascii="Inter" w:eastAsia="Calibri" w:hAnsi="Inter" w:cs="Calibri"/>
          <w:b/>
          <w:color w:val="000000"/>
          <w:sz w:val="22"/>
          <w:szCs w:val="22"/>
        </w:rPr>
        <w:t xml:space="preserve"> Data Security</w:t>
      </w:r>
      <w:r w:rsidR="005C3C5D" w:rsidRPr="0018334F">
        <w:rPr>
          <w:rFonts w:ascii="Inter" w:eastAsia="Calibri" w:hAnsi="Inter" w:cs="Calibri"/>
          <w:b/>
          <w:color w:val="000000"/>
          <w:sz w:val="22"/>
          <w:szCs w:val="22"/>
        </w:rPr>
        <w:t xml:space="preserve">. </w:t>
      </w:r>
      <w:r>
        <w:rPr>
          <w:rFonts w:ascii="Inter" w:eastAsia="Calibri" w:hAnsi="Inter" w:cs="Calibri"/>
          <w:color w:val="000000"/>
          <w:sz w:val="22"/>
          <w:szCs w:val="22"/>
        </w:rPr>
        <w:t>Company</w:t>
      </w:r>
      <w:r w:rsidR="005C3C5D" w:rsidRPr="0018334F">
        <w:rPr>
          <w:rFonts w:ascii="Inter" w:eastAsia="Calibri" w:hAnsi="Inter" w:cs="Calibri"/>
          <w:color w:val="000000"/>
          <w:sz w:val="22"/>
          <w:szCs w:val="22"/>
        </w:rPr>
        <w:t xml:space="preserve"> will maintain an information security program (including the adoption and enforcement of internal policies and procedures) designed to: (a) identify reasonably foreseeable and internal risks to security and unauthorized access to </w:t>
      </w:r>
      <w:r>
        <w:rPr>
          <w:rFonts w:ascii="Inter" w:eastAsia="Calibri" w:hAnsi="Inter" w:cs="Calibri"/>
          <w:color w:val="000000"/>
          <w:sz w:val="22"/>
          <w:szCs w:val="22"/>
        </w:rPr>
        <w:t>Company</w:t>
      </w:r>
      <w:r w:rsidR="005C3C5D" w:rsidRPr="0018334F">
        <w:rPr>
          <w:rFonts w:ascii="Inter" w:eastAsia="Calibri" w:hAnsi="Inter" w:cs="Calibri"/>
          <w:color w:val="000000"/>
          <w:sz w:val="22"/>
          <w:szCs w:val="22"/>
        </w:rPr>
        <w:t xml:space="preserve">’s systems and network; (b) </w:t>
      </w:r>
      <w:bookmarkStart w:id="29" w:name="ElPgBr4"/>
      <w:bookmarkEnd w:id="29"/>
      <w:r w:rsidR="005C3C5D" w:rsidRPr="0018334F">
        <w:rPr>
          <w:rFonts w:ascii="Inter" w:eastAsia="Calibri" w:hAnsi="Inter" w:cs="Calibri"/>
          <w:color w:val="000000"/>
          <w:sz w:val="22"/>
          <w:szCs w:val="22"/>
        </w:rPr>
        <w:t xml:space="preserve">minimize security risks, including through risk assessment and regular testing; (c) address information security, physical security, and business continuity management; and (d) maintain reasonable security measures to maintain data confidentiality. </w:t>
      </w:r>
    </w:p>
    <w:p w14:paraId="42FF677C" w14:textId="77777777" w:rsidR="00722D83" w:rsidRPr="0018334F" w:rsidRDefault="00133730" w:rsidP="00547FC6">
      <w:pPr>
        <w:numPr>
          <w:ilvl w:val="0"/>
          <w:numId w:val="1"/>
        </w:numPr>
        <w:pBdr>
          <w:top w:val="nil"/>
          <w:left w:val="nil"/>
          <w:bottom w:val="nil"/>
          <w:right w:val="nil"/>
          <w:between w:val="nil"/>
        </w:pBdr>
        <w:spacing w:after="120"/>
        <w:ind w:left="0" w:firstLine="0"/>
        <w:rPr>
          <w:rFonts w:ascii="Inter" w:eastAsia="Calibri" w:hAnsi="Inter" w:cs="Calibri"/>
          <w:b/>
          <w:color w:val="000000"/>
          <w:sz w:val="22"/>
          <w:szCs w:val="22"/>
        </w:rPr>
      </w:pPr>
      <w:bookmarkStart w:id="30" w:name="_heading=h.af2pm3azf3j" w:colFirst="0" w:colLast="0"/>
      <w:bookmarkEnd w:id="30"/>
      <w:r w:rsidRPr="0018334F">
        <w:rPr>
          <w:rFonts w:ascii="Inter" w:eastAsia="Calibri" w:hAnsi="Inter" w:cs="Calibri"/>
          <w:b/>
          <w:color w:val="000000"/>
          <w:sz w:val="22"/>
          <w:szCs w:val="22"/>
        </w:rPr>
        <w:t>Term and Termination; Suspension</w:t>
      </w:r>
    </w:p>
    <w:p w14:paraId="5B31E114" w14:textId="7777777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31" w:name="ElPgBr5"/>
      <w:bookmarkEnd w:id="31"/>
      <w:r w:rsidRPr="0018334F">
        <w:rPr>
          <w:rFonts w:ascii="Inter" w:eastAsia="Calibri" w:hAnsi="Inter" w:cs="Calibri"/>
          <w:b/>
          <w:color w:val="000000"/>
          <w:sz w:val="22"/>
          <w:szCs w:val="22"/>
        </w:rPr>
        <w:t>Term</w:t>
      </w:r>
      <w:r w:rsidRPr="0018334F">
        <w:rPr>
          <w:rFonts w:ascii="Inter" w:eastAsia="Calibri" w:hAnsi="Inter" w:cs="Calibri"/>
          <w:color w:val="000000"/>
          <w:sz w:val="22"/>
          <w:szCs w:val="22"/>
        </w:rPr>
        <w:t>. This Agreement commences on the Effective Date and continues until the expiration of all active Subscription Terms, unless terminated earlier in accordance with this Agreement (the “</w:t>
      </w:r>
      <w:r w:rsidRPr="0018334F">
        <w:rPr>
          <w:rFonts w:ascii="Inter" w:eastAsia="Calibri" w:hAnsi="Inter" w:cs="Calibri"/>
          <w:b/>
          <w:color w:val="000000"/>
          <w:sz w:val="22"/>
          <w:szCs w:val="22"/>
        </w:rPr>
        <w:t>Term</w:t>
      </w:r>
      <w:r w:rsidRPr="0018334F">
        <w:rPr>
          <w:rFonts w:ascii="Inter" w:eastAsia="Calibri" w:hAnsi="Inter" w:cs="Calibri"/>
          <w:color w:val="000000"/>
          <w:sz w:val="22"/>
          <w:szCs w:val="22"/>
        </w:rPr>
        <w:t xml:space="preserve">”). </w:t>
      </w:r>
    </w:p>
    <w:p w14:paraId="23949EB9" w14:textId="7777777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32" w:name="_heading=h.kevfvmqszrn5" w:colFirst="0" w:colLast="0"/>
      <w:bookmarkStart w:id="33" w:name="_Ref216064783"/>
      <w:bookmarkEnd w:id="32"/>
      <w:r w:rsidRPr="0018334F">
        <w:rPr>
          <w:rFonts w:ascii="Inter" w:eastAsia="Calibri" w:hAnsi="Inter" w:cs="Calibri"/>
          <w:b/>
          <w:color w:val="000000"/>
          <w:sz w:val="22"/>
          <w:szCs w:val="22"/>
        </w:rPr>
        <w:t>Termination</w:t>
      </w:r>
      <w:r w:rsidRPr="0018334F">
        <w:rPr>
          <w:rFonts w:ascii="Inter" w:eastAsia="Calibri" w:hAnsi="Inter" w:cs="Calibri"/>
          <w:color w:val="000000"/>
          <w:sz w:val="22"/>
          <w:szCs w:val="22"/>
        </w:rPr>
        <w:t>. Either Party may terminate this Agreement if the other Party: (a) fails to cure a material breach of this Agreement (including a failure to pay fees) within 30 days after written notice of that breach; (b) ceases operation without a successor; or (c) seeks protection under a bankruptcy, receivership, creditors’ arrangement, or comparable proceeding that is not dismissed within 60 days.</w:t>
      </w:r>
      <w:bookmarkEnd w:id="33"/>
      <w:r w:rsidRPr="0018334F">
        <w:rPr>
          <w:rFonts w:ascii="Inter" w:eastAsia="Calibri" w:hAnsi="Inter" w:cs="Calibri"/>
          <w:color w:val="000000"/>
          <w:sz w:val="22"/>
          <w:szCs w:val="22"/>
        </w:rPr>
        <w:t xml:space="preserve"> </w:t>
      </w:r>
    </w:p>
    <w:p w14:paraId="0716E881" w14:textId="2980D8D6"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34" w:name="_heading=h.cc7ftx1lb3ea" w:colFirst="0" w:colLast="0"/>
      <w:bookmarkStart w:id="35" w:name="_heading=h.27cbmj9secww" w:colFirst="0" w:colLast="0"/>
      <w:bookmarkStart w:id="36" w:name="_Ref216064847"/>
      <w:bookmarkEnd w:id="34"/>
      <w:bookmarkEnd w:id="35"/>
      <w:r w:rsidRPr="0018334F">
        <w:rPr>
          <w:rFonts w:ascii="Inter" w:eastAsia="Calibri" w:hAnsi="Inter" w:cs="Calibri"/>
          <w:b/>
          <w:color w:val="000000"/>
          <w:sz w:val="22"/>
          <w:szCs w:val="22"/>
        </w:rPr>
        <w:lastRenderedPageBreak/>
        <w:t>Effect of Termination</w:t>
      </w:r>
      <w:r w:rsidRPr="0018334F">
        <w:rPr>
          <w:rFonts w:ascii="Inter" w:eastAsia="Calibri" w:hAnsi="Inter" w:cs="Calibri"/>
          <w:color w:val="000000"/>
          <w:sz w:val="22"/>
          <w:szCs w:val="22"/>
        </w:rPr>
        <w:t xml:space="preserve">. Upon expiration or termination of this Agreement, the Parties agree that: (a) all active Subscription Terms will immediately terminate; (b) Subscriber’s rights to the Platform, Documentation, and other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Technology will immediately terminate; </w:t>
      </w:r>
      <w:r w:rsidR="00184BF9">
        <w:rPr>
          <w:rFonts w:ascii="Inter" w:eastAsia="Calibri" w:hAnsi="Inter" w:cs="Calibri"/>
          <w:color w:val="000000"/>
          <w:sz w:val="22"/>
          <w:szCs w:val="22"/>
        </w:rPr>
        <w:t xml:space="preserve">or </w:t>
      </w:r>
      <w:r w:rsidRPr="0018334F">
        <w:rPr>
          <w:rFonts w:ascii="Inter" w:eastAsia="Calibri" w:hAnsi="Inter" w:cs="Calibri"/>
          <w:color w:val="000000"/>
          <w:sz w:val="22"/>
          <w:szCs w:val="22"/>
        </w:rPr>
        <w:t xml:space="preserve">; </w:t>
      </w:r>
      <w:r w:rsidR="00DE6B3D" w:rsidRPr="0018334F">
        <w:rPr>
          <w:rFonts w:ascii="Inter" w:eastAsia="Calibri" w:hAnsi="Inter" w:cs="Calibri"/>
          <w:color w:val="000000"/>
          <w:sz w:val="22"/>
          <w:szCs w:val="22"/>
        </w:rPr>
        <w:t>(</w:t>
      </w:r>
      <w:r w:rsidR="00184BF9">
        <w:rPr>
          <w:rFonts w:ascii="Inter" w:eastAsia="Calibri" w:hAnsi="Inter" w:cs="Calibri"/>
          <w:color w:val="000000"/>
          <w:sz w:val="22"/>
          <w:szCs w:val="22"/>
        </w:rPr>
        <w:t>c</w:t>
      </w:r>
      <w:r w:rsidR="00DE6B3D" w:rsidRPr="0018334F">
        <w:rPr>
          <w:rFonts w:ascii="Inter" w:eastAsia="Calibri" w:hAnsi="Inter" w:cs="Calibri"/>
          <w:color w:val="000000"/>
          <w:sz w:val="22"/>
          <w:szCs w:val="22"/>
        </w:rPr>
        <w:t xml:space="preserve">) </w:t>
      </w:r>
      <w:r w:rsidR="001F1495">
        <w:rPr>
          <w:rFonts w:ascii="Inter" w:eastAsia="Calibri" w:hAnsi="Inter" w:cs="Calibri"/>
          <w:color w:val="000000"/>
          <w:sz w:val="22"/>
          <w:szCs w:val="22"/>
        </w:rPr>
        <w:t>Company</w:t>
      </w:r>
      <w:r w:rsidR="00DE6B3D" w:rsidRPr="0018334F">
        <w:rPr>
          <w:rFonts w:ascii="Inter" w:eastAsia="Calibri" w:hAnsi="Inter" w:cs="Calibri"/>
          <w:color w:val="000000"/>
          <w:sz w:val="22"/>
          <w:szCs w:val="22"/>
        </w:rPr>
        <w:t xml:space="preserve"> will promptly delete all Subscriber Data; </w:t>
      </w:r>
      <w:r w:rsidRPr="0018334F">
        <w:rPr>
          <w:rFonts w:ascii="Inter" w:eastAsia="Calibri" w:hAnsi="Inter" w:cs="Calibri"/>
          <w:color w:val="000000"/>
          <w:sz w:val="22"/>
          <w:szCs w:val="22"/>
        </w:rPr>
        <w:t>and (</w:t>
      </w:r>
      <w:r w:rsidR="00DE6B3D" w:rsidRPr="0018334F">
        <w:rPr>
          <w:rFonts w:ascii="Inter" w:eastAsia="Calibri" w:hAnsi="Inter" w:cs="Calibri"/>
          <w:color w:val="000000"/>
          <w:sz w:val="22"/>
          <w:szCs w:val="22"/>
        </w:rPr>
        <w:t>e</w:t>
      </w:r>
      <w:r w:rsidRPr="0018334F">
        <w:rPr>
          <w:rFonts w:ascii="Inter" w:eastAsia="Calibri" w:hAnsi="Inter" w:cs="Calibri"/>
          <w:color w:val="000000"/>
          <w:sz w:val="22"/>
          <w:szCs w:val="22"/>
        </w:rPr>
        <w:t>) each Party will return to the other Party (or upon the other Party’s request, destroy) all Confidential Information of the other Party in its possession or control.</w:t>
      </w:r>
      <w:bookmarkEnd w:id="36"/>
    </w:p>
    <w:p w14:paraId="14E24973" w14:textId="06BC9F95"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Suspension Rights</w:t>
      </w:r>
      <w:r w:rsidRPr="0018334F">
        <w:rPr>
          <w:rFonts w:ascii="Inter" w:eastAsia="Calibri" w:hAnsi="Inter" w:cs="Calibri"/>
          <w:color w:val="000000"/>
          <w:sz w:val="22"/>
          <w:szCs w:val="22"/>
        </w:rPr>
        <w:t xml:space="preserve">.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reserves the right, in its sole discretion, to immediately suspend Subscriber’s use and access to the Platform if: (a)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believes Subscriber’s use of the Platform threatens the </w:t>
      </w:r>
      <w:bookmarkStart w:id="37" w:name="bookmark=id.a1xtrymhxuv2" w:colFirst="0" w:colLast="0"/>
      <w:bookmarkEnd w:id="37"/>
      <w:r w:rsidRPr="0018334F">
        <w:rPr>
          <w:rFonts w:ascii="Inter" w:eastAsia="Calibri" w:hAnsi="Inter" w:cs="Calibri"/>
          <w:color w:val="000000"/>
          <w:sz w:val="22"/>
          <w:szCs w:val="22"/>
        </w:rPr>
        <w:t>integrity or security of the Platform or interferes with any other user’s use of the Platform; or (</w:t>
      </w:r>
      <w:r w:rsidR="00AE2182" w:rsidRPr="0018334F">
        <w:rPr>
          <w:rFonts w:ascii="Inter" w:eastAsia="Calibri" w:hAnsi="Inter" w:cs="Calibri"/>
          <w:color w:val="000000"/>
          <w:sz w:val="22"/>
          <w:szCs w:val="22"/>
        </w:rPr>
        <w:t>b</w:t>
      </w:r>
      <w:r w:rsidRPr="0018334F">
        <w:rPr>
          <w:rFonts w:ascii="Inter" w:eastAsia="Calibri" w:hAnsi="Inter" w:cs="Calibri"/>
          <w:color w:val="000000"/>
          <w:sz w:val="22"/>
          <w:szCs w:val="22"/>
        </w:rPr>
        <w:t xml:space="preserve">) Subscriber is abusing or otherwise making excessive demands on </w:t>
      </w:r>
      <w:r w:rsidR="00394F80">
        <w:rPr>
          <w:rFonts w:ascii="Inter" w:eastAsia="Calibri" w:hAnsi="Inter" w:cs="Calibri"/>
          <w:color w:val="000000"/>
          <w:sz w:val="22"/>
          <w:szCs w:val="22"/>
        </w:rPr>
        <w:t>the Platform</w:t>
      </w:r>
      <w:r w:rsidRPr="0018334F">
        <w:rPr>
          <w:rFonts w:ascii="Inter" w:eastAsia="Calibri" w:hAnsi="Inter" w:cs="Calibri"/>
          <w:color w:val="000000"/>
          <w:sz w:val="22"/>
          <w:szCs w:val="22"/>
        </w:rPr>
        <w:t xml:space="preserve"> outside of normal intended ranges.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will promptly restore Subscriber’s access to the Platform once the condition giving rise to the suspension has been remedied or has otherwise abated. If the condition giving rise to the suspension lasts more than 30 days,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may immediately terminate this Agreement.</w:t>
      </w:r>
    </w:p>
    <w:p w14:paraId="4828772D" w14:textId="79DE453E"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38" w:name="_heading=h.fx68ix4ljge9" w:colFirst="0" w:colLast="0"/>
      <w:bookmarkStart w:id="39" w:name="_Ref216064856"/>
      <w:bookmarkEnd w:id="38"/>
      <w:r w:rsidRPr="0018334F">
        <w:rPr>
          <w:rFonts w:ascii="Inter" w:eastAsia="Calibri" w:hAnsi="Inter" w:cs="Calibri"/>
          <w:b/>
          <w:color w:val="000000"/>
          <w:sz w:val="22"/>
          <w:szCs w:val="22"/>
        </w:rPr>
        <w:t>Survival</w:t>
      </w:r>
      <w:r w:rsidRPr="0018334F">
        <w:rPr>
          <w:rFonts w:ascii="Inter" w:eastAsia="Calibri" w:hAnsi="Inter" w:cs="Calibri"/>
          <w:color w:val="000000"/>
          <w:sz w:val="22"/>
          <w:szCs w:val="22"/>
        </w:rPr>
        <w:t xml:space="preserve">. The following Sections will survive any termination or expiration of this Agreement: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_Ref216064799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2.5</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(Restrictions),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_Ref216064807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2.7</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(All Rights Reserved),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_Ref216064818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5.1</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Technology),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_Ref216064827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5.2</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(Subscriber Data),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_Ref216064847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7.3</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(Effect of Termination),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_Ref216064856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7.5</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(Survival),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_Ref216064860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8</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(Confidentiality),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_Ref216064869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9.4</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(Disclaimer),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_Ref216064877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10</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(Indemnification),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_Ref216064884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11</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(Limitations of Liability), and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_Ref216064891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12</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(Miscellaneous).</w:t>
      </w:r>
      <w:bookmarkEnd w:id="39"/>
    </w:p>
    <w:p w14:paraId="5370CE3E" w14:textId="77777777" w:rsidR="00722D83" w:rsidRPr="0018334F" w:rsidRDefault="00133730" w:rsidP="00547FC6">
      <w:pPr>
        <w:numPr>
          <w:ilvl w:val="0"/>
          <w:numId w:val="1"/>
        </w:numPr>
        <w:pBdr>
          <w:top w:val="nil"/>
          <w:left w:val="nil"/>
          <w:bottom w:val="nil"/>
          <w:right w:val="nil"/>
          <w:between w:val="nil"/>
        </w:pBdr>
        <w:spacing w:after="120"/>
        <w:ind w:left="0" w:firstLine="0"/>
        <w:rPr>
          <w:rFonts w:ascii="Inter" w:eastAsia="Calibri" w:hAnsi="Inter" w:cs="Calibri"/>
          <w:b/>
          <w:color w:val="000000"/>
          <w:sz w:val="22"/>
          <w:szCs w:val="22"/>
        </w:rPr>
      </w:pPr>
      <w:bookmarkStart w:id="40" w:name="_heading=h.g2923vh31xuj" w:colFirst="0" w:colLast="0"/>
      <w:bookmarkStart w:id="41" w:name="_Ref216064860"/>
      <w:bookmarkEnd w:id="40"/>
      <w:r w:rsidRPr="0018334F">
        <w:rPr>
          <w:rFonts w:ascii="Inter" w:eastAsia="Calibri" w:hAnsi="Inter" w:cs="Calibri"/>
          <w:b/>
          <w:color w:val="000000"/>
          <w:sz w:val="22"/>
          <w:szCs w:val="22"/>
        </w:rPr>
        <w:t>Confidentiality</w:t>
      </w:r>
      <w:bookmarkEnd w:id="41"/>
    </w:p>
    <w:p w14:paraId="29A4F2A6" w14:textId="7777777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Confidential Information</w:t>
      </w:r>
      <w:r w:rsidRPr="0018334F">
        <w:rPr>
          <w:rFonts w:ascii="Inter" w:eastAsia="Calibri" w:hAnsi="Inter" w:cs="Calibri"/>
          <w:color w:val="000000"/>
          <w:sz w:val="22"/>
          <w:szCs w:val="22"/>
        </w:rPr>
        <w:t>. “</w:t>
      </w:r>
      <w:r w:rsidRPr="0018334F">
        <w:rPr>
          <w:rFonts w:ascii="Inter" w:eastAsia="Calibri" w:hAnsi="Inter" w:cs="Calibri"/>
          <w:b/>
          <w:color w:val="000000"/>
          <w:sz w:val="22"/>
          <w:szCs w:val="22"/>
        </w:rPr>
        <w:t>Confidential Information</w:t>
      </w:r>
      <w:r w:rsidRPr="0018334F">
        <w:rPr>
          <w:rFonts w:ascii="Inter" w:eastAsia="Calibri" w:hAnsi="Inter" w:cs="Calibri"/>
          <w:color w:val="000000"/>
          <w:sz w:val="22"/>
          <w:szCs w:val="22"/>
        </w:rPr>
        <w:t>” means any information disclosed by one Party (the “</w:t>
      </w:r>
      <w:r w:rsidRPr="0018334F">
        <w:rPr>
          <w:rFonts w:ascii="Inter" w:eastAsia="Calibri" w:hAnsi="Inter" w:cs="Calibri"/>
          <w:b/>
          <w:color w:val="000000"/>
          <w:sz w:val="22"/>
          <w:szCs w:val="22"/>
        </w:rPr>
        <w:t>Disclosing Party</w:t>
      </w:r>
      <w:r w:rsidRPr="0018334F">
        <w:rPr>
          <w:rFonts w:ascii="Inter" w:eastAsia="Calibri" w:hAnsi="Inter" w:cs="Calibri"/>
          <w:color w:val="000000"/>
          <w:sz w:val="22"/>
          <w:szCs w:val="22"/>
        </w:rPr>
        <w:t>”) to the other Party (the “</w:t>
      </w:r>
      <w:r w:rsidRPr="0018334F">
        <w:rPr>
          <w:rFonts w:ascii="Inter" w:eastAsia="Calibri" w:hAnsi="Inter" w:cs="Calibri"/>
          <w:b/>
          <w:color w:val="000000"/>
          <w:sz w:val="22"/>
          <w:szCs w:val="22"/>
        </w:rPr>
        <w:t>Receiving Party</w:t>
      </w:r>
      <w:r w:rsidRPr="0018334F">
        <w:rPr>
          <w:rFonts w:ascii="Inter" w:eastAsia="Calibri" w:hAnsi="Inter" w:cs="Calibri"/>
          <w:color w:val="000000"/>
          <w:sz w:val="22"/>
          <w:szCs w:val="22"/>
        </w:rPr>
        <w:t xml:space="preserve">”), directly or indirectly, in writing, orally, or by inspection of tangible objects (including, without limitation, documents, prototypes, samples, and equipment), that is designated by the Disclosing Party as confidential or proprietary, that reasonably appears to be confidential due to the nature of the information or circumstances of disclosure, or that is customarily considered confidential between business parties. “Confidential Information” may also include information disclosed to the Disclosing Party by third parties. </w:t>
      </w:r>
    </w:p>
    <w:p w14:paraId="37FD80C7" w14:textId="03820E08"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Exclusions</w:t>
      </w:r>
      <w:r w:rsidRPr="0018334F">
        <w:rPr>
          <w:rFonts w:ascii="Inter" w:eastAsia="Calibri" w:hAnsi="Inter" w:cs="Calibri"/>
          <w:color w:val="000000"/>
          <w:sz w:val="22"/>
          <w:szCs w:val="22"/>
        </w:rPr>
        <w:t xml:space="preserve">. The confidentiality and non-use obligations under this Section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_Ref216064860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8</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will not apply to any information that: (a) was publicly known and made generally available in the public domain prior to the time of disclosure by the Disclosing Party; (b) becomes publicly known and made generally available after disclosure by the Disclosing Party to the Receiving Party through no action or inaction of the Receiving Party; (c) is already in the possession of the Receiving Party, without restriction, at the time of disclosure by the Disclosing Party; (d) is obtained by the Receiving Party from a third-party without a breach of the third-party’s obligations of </w:t>
      </w:r>
      <w:bookmarkStart w:id="42" w:name="ElPgBr6"/>
      <w:bookmarkEnd w:id="42"/>
      <w:r w:rsidRPr="0018334F">
        <w:rPr>
          <w:rFonts w:ascii="Inter" w:eastAsia="Calibri" w:hAnsi="Inter" w:cs="Calibri"/>
          <w:color w:val="000000"/>
          <w:sz w:val="22"/>
          <w:szCs w:val="22"/>
        </w:rPr>
        <w:t>confidentiality; or (e) is independently developed by the Receiving Party without use of or reference to the Disclosing Party’s Confidential Information.</w:t>
      </w:r>
    </w:p>
    <w:p w14:paraId="13422E28" w14:textId="09B6A485"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Non-Use and Non-Disclosure</w:t>
      </w:r>
      <w:r w:rsidRPr="0018334F">
        <w:rPr>
          <w:rFonts w:ascii="Inter" w:eastAsia="Calibri" w:hAnsi="Inter" w:cs="Calibri"/>
          <w:color w:val="000000"/>
          <w:sz w:val="22"/>
          <w:szCs w:val="22"/>
        </w:rPr>
        <w:t xml:space="preserve">. The Receiving Party will not use any Confidential Information of the Disclosing Party for any purpose except to exercise its rights and perform its obligations under this Agreement. The Receiving Party will not disclose any Confidential Information of the Disclosing Party to third-parties or to the Receiving Party’s employees, except to those employees of the Receiving Party with a need to know. The Receiving Party will not reverse engineer, disassemble, or decompile any prototype, software or other tangible objects which embody the Disclosing Party’s Confidential Information. The Receiving Party may disclose the Disclosing Party’s Confidential Information if required by law so long as the Receiving Party gives the Disclosing Party prompt written notice of the requirement prior to the disclosure when legally feasible and </w:t>
      </w:r>
      <w:r w:rsidR="00B04F73">
        <w:rPr>
          <w:rFonts w:ascii="Inter" w:eastAsia="Calibri" w:hAnsi="Inter" w:cs="Calibri"/>
          <w:color w:val="000000"/>
          <w:sz w:val="22"/>
          <w:szCs w:val="22"/>
        </w:rPr>
        <w:t xml:space="preserve">provides </w:t>
      </w:r>
      <w:r w:rsidRPr="0018334F">
        <w:rPr>
          <w:rFonts w:ascii="Inter" w:eastAsia="Calibri" w:hAnsi="Inter" w:cs="Calibri"/>
          <w:color w:val="000000"/>
          <w:sz w:val="22"/>
          <w:szCs w:val="22"/>
        </w:rPr>
        <w:t>assistance in obtaining an order protecti</w:t>
      </w:r>
      <w:r w:rsidR="00B04F73">
        <w:rPr>
          <w:rFonts w:ascii="Inter" w:eastAsia="Calibri" w:hAnsi="Inter" w:cs="Calibri"/>
          <w:color w:val="000000"/>
          <w:sz w:val="22"/>
          <w:szCs w:val="22"/>
        </w:rPr>
        <w:t>ng</w:t>
      </w:r>
      <w:r w:rsidRPr="0018334F">
        <w:rPr>
          <w:rFonts w:ascii="Inter" w:eastAsia="Calibri" w:hAnsi="Inter" w:cs="Calibri"/>
          <w:color w:val="000000"/>
          <w:sz w:val="22"/>
          <w:szCs w:val="22"/>
        </w:rPr>
        <w:t xml:space="preserve"> the information from public disclosure.</w:t>
      </w:r>
    </w:p>
    <w:p w14:paraId="6CF18287" w14:textId="34328AA2"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Maintenance of Confidentiality</w:t>
      </w:r>
      <w:r w:rsidRPr="0018334F">
        <w:rPr>
          <w:rFonts w:ascii="Inter" w:eastAsia="Calibri" w:hAnsi="Inter" w:cs="Calibri"/>
          <w:color w:val="000000"/>
          <w:sz w:val="22"/>
          <w:szCs w:val="22"/>
        </w:rPr>
        <w:t xml:space="preserve">. The Receiving Party will take reasonable measures to protect the secrecy of and avoid disclosure and unauthorized use of the Confidential Information of the Disclosing Party. Without limiting the foregoing, the Receiving Party will take at least those measures that it takes to protect its own similar Confidential Information (but in no event less than a reasonable degree of care) and will ensure that </w:t>
      </w:r>
      <w:r w:rsidRPr="0018334F">
        <w:rPr>
          <w:rFonts w:ascii="Inter" w:eastAsia="Calibri" w:hAnsi="Inter" w:cs="Calibri"/>
          <w:color w:val="000000"/>
          <w:sz w:val="22"/>
          <w:szCs w:val="22"/>
        </w:rPr>
        <w:lastRenderedPageBreak/>
        <w:t xml:space="preserve">its employees who have access to Confidential Information of the Disclosing Party have signed a non-use and non-disclosure agreement in content similar to the provisions of this Section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_Ref216064860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8</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prior to any disclosure of the Disclosing Party’s Confidential Information to those employees. </w:t>
      </w:r>
    </w:p>
    <w:p w14:paraId="0829789F" w14:textId="7777777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43" w:name="bookmark=id.hcdn5dosnz5w" w:colFirst="0" w:colLast="0"/>
      <w:bookmarkEnd w:id="43"/>
      <w:r w:rsidRPr="0018334F">
        <w:rPr>
          <w:rFonts w:ascii="Inter" w:eastAsia="Calibri" w:hAnsi="Inter" w:cs="Calibri"/>
          <w:b/>
          <w:color w:val="000000"/>
          <w:sz w:val="22"/>
          <w:szCs w:val="22"/>
        </w:rPr>
        <w:t>Return of Materials</w:t>
      </w:r>
      <w:r w:rsidRPr="0018334F">
        <w:rPr>
          <w:rFonts w:ascii="Inter" w:eastAsia="Calibri" w:hAnsi="Inter" w:cs="Calibri"/>
          <w:color w:val="000000"/>
          <w:sz w:val="22"/>
          <w:szCs w:val="22"/>
        </w:rPr>
        <w:t xml:space="preserve">. Upon the termination of this Agreement, the Receiving Party will deliver to the Disclosing Party or, at the Disclosing Party’s election, destroy all of the Disclosing Party’s Confidential Information that it may have in its possession or control. </w:t>
      </w:r>
    </w:p>
    <w:p w14:paraId="3A051DBD" w14:textId="38599B7D"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Remedies</w:t>
      </w:r>
      <w:r w:rsidRPr="0018334F">
        <w:rPr>
          <w:rFonts w:ascii="Inter" w:eastAsia="Calibri" w:hAnsi="Inter" w:cs="Calibri"/>
          <w:color w:val="000000"/>
          <w:sz w:val="22"/>
          <w:szCs w:val="22"/>
        </w:rPr>
        <w:t xml:space="preserve">. Each Party acknowledges that any violation or threatened violation of this Section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_Ref216064860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8</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may cause irreparable injury to the other Party, entitling the other Party to seek injunctive relief in addition to all legal remedies.</w:t>
      </w:r>
    </w:p>
    <w:p w14:paraId="7152BB6A" w14:textId="77777777" w:rsidR="00722D83" w:rsidRPr="0018334F" w:rsidRDefault="00133730" w:rsidP="00547FC6">
      <w:pPr>
        <w:numPr>
          <w:ilvl w:val="0"/>
          <w:numId w:val="1"/>
        </w:numPr>
        <w:pBdr>
          <w:top w:val="nil"/>
          <w:left w:val="nil"/>
          <w:bottom w:val="nil"/>
          <w:right w:val="nil"/>
          <w:between w:val="nil"/>
        </w:pBdr>
        <w:spacing w:after="120"/>
        <w:ind w:left="0" w:firstLine="0"/>
        <w:rPr>
          <w:rFonts w:ascii="Inter" w:eastAsia="Calibri" w:hAnsi="Inter" w:cs="Calibri"/>
          <w:color w:val="000000"/>
          <w:sz w:val="22"/>
          <w:szCs w:val="22"/>
        </w:rPr>
      </w:pPr>
      <w:bookmarkStart w:id="44" w:name="_heading=h.n6d0jelazxxt" w:colFirst="0" w:colLast="0"/>
      <w:bookmarkStart w:id="45" w:name="_Ref216064921"/>
      <w:bookmarkEnd w:id="44"/>
      <w:r w:rsidRPr="0018334F">
        <w:rPr>
          <w:rFonts w:ascii="Inter" w:eastAsia="Calibri" w:hAnsi="Inter" w:cs="Calibri"/>
          <w:b/>
          <w:color w:val="000000"/>
          <w:sz w:val="22"/>
          <w:szCs w:val="22"/>
        </w:rPr>
        <w:t>Warranties and Disclaimer</w:t>
      </w:r>
      <w:bookmarkEnd w:id="45"/>
    </w:p>
    <w:p w14:paraId="0DECD6F5" w14:textId="7777777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Mutual Warranties</w:t>
      </w:r>
      <w:r w:rsidRPr="0018334F">
        <w:rPr>
          <w:rFonts w:ascii="Inter" w:eastAsia="Calibri" w:hAnsi="Inter" w:cs="Calibri"/>
          <w:color w:val="000000"/>
          <w:sz w:val="22"/>
          <w:szCs w:val="22"/>
        </w:rPr>
        <w:t>. Each Party represents and warrants to the other that: (a) this Agreement has been duly executed and delivered and constitutes a valid and binding agreement enforceable against that Party in accordance with its terms; and (b) no authorization or approval from any third-party is required in connection with that Party’s execution, delivery, or performance of this Agreement.</w:t>
      </w:r>
    </w:p>
    <w:p w14:paraId="51FF3BCF" w14:textId="645339D0" w:rsidR="00722D83" w:rsidRPr="0018334F" w:rsidRDefault="001F1495"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Pr>
          <w:rFonts w:ascii="Inter" w:eastAsia="Calibri" w:hAnsi="Inter" w:cs="Calibri"/>
          <w:b/>
          <w:color w:val="000000"/>
          <w:sz w:val="22"/>
          <w:szCs w:val="22"/>
        </w:rPr>
        <w:t>Company</w:t>
      </w:r>
      <w:r w:rsidR="00133730" w:rsidRPr="0018334F">
        <w:rPr>
          <w:rFonts w:ascii="Inter" w:eastAsia="Calibri" w:hAnsi="Inter" w:cs="Calibri"/>
          <w:b/>
          <w:color w:val="000000"/>
          <w:sz w:val="22"/>
          <w:szCs w:val="22"/>
        </w:rPr>
        <w:t xml:space="preserve"> Additional Warranties</w:t>
      </w:r>
      <w:r w:rsidR="00133730" w:rsidRPr="0018334F">
        <w:rPr>
          <w:rFonts w:ascii="Inter" w:eastAsia="Calibri" w:hAnsi="Inter" w:cs="Calibri"/>
          <w:color w:val="000000"/>
          <w:sz w:val="22"/>
          <w:szCs w:val="22"/>
        </w:rPr>
        <w:t xml:space="preserve">. </w:t>
      </w:r>
      <w:r>
        <w:rPr>
          <w:rFonts w:ascii="Inter" w:eastAsia="Calibri" w:hAnsi="Inter" w:cs="Calibri"/>
          <w:color w:val="000000"/>
          <w:sz w:val="22"/>
          <w:szCs w:val="22"/>
        </w:rPr>
        <w:t>Company</w:t>
      </w:r>
      <w:r w:rsidR="00133730" w:rsidRPr="0018334F">
        <w:rPr>
          <w:rFonts w:ascii="Inter" w:eastAsia="Calibri" w:hAnsi="Inter" w:cs="Calibri"/>
          <w:color w:val="000000"/>
          <w:sz w:val="22"/>
          <w:szCs w:val="22"/>
        </w:rPr>
        <w:t xml:space="preserve"> represents and warrants that:</w:t>
      </w:r>
    </w:p>
    <w:p w14:paraId="47A666FD" w14:textId="67DDC26B" w:rsidR="00722D83" w:rsidRPr="0018334F" w:rsidRDefault="00133730" w:rsidP="00547FC6">
      <w:pPr>
        <w:numPr>
          <w:ilvl w:val="2"/>
          <w:numId w:val="1"/>
        </w:numPr>
        <w:pBdr>
          <w:top w:val="nil"/>
          <w:left w:val="nil"/>
          <w:bottom w:val="nil"/>
          <w:right w:val="nil"/>
          <w:between w:val="nil"/>
        </w:pBdr>
        <w:spacing w:after="120"/>
        <w:ind w:left="0" w:firstLine="1440"/>
        <w:jc w:val="both"/>
        <w:rPr>
          <w:rFonts w:ascii="Inter" w:eastAsia="Calibri" w:hAnsi="Inter" w:cs="Calibri"/>
          <w:color w:val="000000"/>
          <w:sz w:val="22"/>
          <w:szCs w:val="22"/>
        </w:rPr>
      </w:pPr>
      <w:r w:rsidRPr="0018334F">
        <w:rPr>
          <w:rFonts w:ascii="Inter" w:eastAsia="Calibri" w:hAnsi="Inter" w:cs="Calibri"/>
          <w:color w:val="000000"/>
          <w:sz w:val="22"/>
          <w:szCs w:val="22"/>
        </w:rPr>
        <w:t xml:space="preserve">the Platform will conform in all material respects with the Documentation and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will not materially decrease the overall functionality of the Platform during a Subscription Term (the “</w:t>
      </w:r>
      <w:r w:rsidRPr="0018334F">
        <w:rPr>
          <w:rFonts w:ascii="Inter" w:eastAsia="Calibri" w:hAnsi="Inter" w:cs="Calibri"/>
          <w:b/>
          <w:color w:val="000000"/>
          <w:sz w:val="22"/>
          <w:szCs w:val="22"/>
        </w:rPr>
        <w:t>Performance Warranty</w:t>
      </w:r>
      <w:r w:rsidRPr="0018334F">
        <w:rPr>
          <w:rFonts w:ascii="Inter" w:eastAsia="Calibri" w:hAnsi="Inter" w:cs="Calibri"/>
          <w:color w:val="000000"/>
          <w:sz w:val="22"/>
          <w:szCs w:val="22"/>
        </w:rPr>
        <w:t>”);</w:t>
      </w:r>
      <w:r w:rsidR="00B627B7" w:rsidRPr="0018334F">
        <w:rPr>
          <w:rFonts w:ascii="Inter" w:eastAsia="Calibri" w:hAnsi="Inter" w:cs="Calibri"/>
          <w:color w:val="000000"/>
          <w:sz w:val="22"/>
          <w:szCs w:val="22"/>
        </w:rPr>
        <w:t xml:space="preserve"> </w:t>
      </w:r>
      <w:r w:rsidR="005D75D5" w:rsidRPr="0018334F">
        <w:rPr>
          <w:rFonts w:ascii="Inter" w:eastAsia="Calibri" w:hAnsi="Inter" w:cs="Calibri"/>
          <w:color w:val="000000"/>
          <w:sz w:val="22"/>
          <w:szCs w:val="22"/>
        </w:rPr>
        <w:t>and</w:t>
      </w:r>
    </w:p>
    <w:p w14:paraId="55C9DC3D" w14:textId="19C326DD" w:rsidR="00722D83" w:rsidRPr="0018334F" w:rsidRDefault="00133730" w:rsidP="00547FC6">
      <w:pPr>
        <w:numPr>
          <w:ilvl w:val="2"/>
          <w:numId w:val="1"/>
        </w:numPr>
        <w:pBdr>
          <w:top w:val="nil"/>
          <w:left w:val="nil"/>
          <w:bottom w:val="nil"/>
          <w:right w:val="nil"/>
          <w:between w:val="nil"/>
        </w:pBdr>
        <w:spacing w:after="120"/>
        <w:ind w:left="0" w:firstLine="1440"/>
        <w:jc w:val="both"/>
        <w:rPr>
          <w:rFonts w:ascii="Inter" w:eastAsia="Calibri" w:hAnsi="Inter" w:cs="Calibri"/>
          <w:color w:val="000000"/>
          <w:sz w:val="22"/>
          <w:szCs w:val="22"/>
        </w:rPr>
      </w:pPr>
      <w:r w:rsidRPr="0018334F">
        <w:rPr>
          <w:rFonts w:ascii="Inter" w:eastAsia="Calibri" w:hAnsi="Inter" w:cs="Calibri"/>
          <w:color w:val="000000"/>
          <w:sz w:val="22"/>
          <w:szCs w:val="22"/>
        </w:rPr>
        <w:t>all Services will be provided in a professional and workmanlike manner (“</w:t>
      </w:r>
      <w:r w:rsidRPr="0018334F">
        <w:rPr>
          <w:rFonts w:ascii="Inter" w:eastAsia="Calibri" w:hAnsi="Inter" w:cs="Calibri"/>
          <w:b/>
          <w:color w:val="000000"/>
          <w:sz w:val="22"/>
          <w:szCs w:val="22"/>
        </w:rPr>
        <w:t>Services Warranty</w:t>
      </w:r>
      <w:r w:rsidRPr="0018334F">
        <w:rPr>
          <w:rFonts w:ascii="Inter" w:eastAsia="Calibri" w:hAnsi="Inter" w:cs="Calibri"/>
          <w:color w:val="000000"/>
          <w:sz w:val="22"/>
          <w:szCs w:val="22"/>
        </w:rPr>
        <w:t>”)</w:t>
      </w:r>
      <w:r w:rsidR="005D75D5" w:rsidRPr="0018334F">
        <w:rPr>
          <w:rFonts w:ascii="Inter" w:eastAsia="Calibri" w:hAnsi="Inter" w:cs="Calibri"/>
          <w:color w:val="000000"/>
          <w:sz w:val="22"/>
          <w:szCs w:val="22"/>
        </w:rPr>
        <w:t>.</w:t>
      </w:r>
    </w:p>
    <w:p w14:paraId="3DE6E551" w14:textId="41D72D1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46" w:name="_heading=h.d0gbigkudwzr" w:colFirst="0" w:colLast="0"/>
      <w:bookmarkEnd w:id="46"/>
      <w:r w:rsidRPr="0018334F">
        <w:rPr>
          <w:rFonts w:ascii="Inter" w:eastAsia="Calibri" w:hAnsi="Inter" w:cs="Calibri"/>
          <w:b/>
          <w:color w:val="000000"/>
          <w:sz w:val="22"/>
          <w:szCs w:val="22"/>
        </w:rPr>
        <w:t>Subscriber Additional Warranties</w:t>
      </w:r>
      <w:r w:rsidRPr="0018334F">
        <w:rPr>
          <w:rFonts w:ascii="Inter" w:eastAsia="Calibri" w:hAnsi="Inter" w:cs="Calibri"/>
          <w:color w:val="000000"/>
          <w:sz w:val="22"/>
          <w:szCs w:val="22"/>
        </w:rPr>
        <w:t xml:space="preserve">. Subscriber represents and warrants to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that: </w:t>
      </w:r>
      <w:r w:rsidR="00111910" w:rsidRPr="0018334F">
        <w:rPr>
          <w:rFonts w:ascii="Inter" w:eastAsia="Calibri" w:hAnsi="Inter" w:cs="Calibri"/>
          <w:color w:val="000000"/>
          <w:sz w:val="22"/>
          <w:szCs w:val="22"/>
        </w:rPr>
        <w:t xml:space="preserve">(a) it will use the Platform in compliance with all other applicable laws, regulations, and statutes and solely for those purposes authorized in this Agreement and described in the accompanying Documentation; and (b) it has all necessary rights, consents, and authorizations to provide the Subscriber Data and any other </w:t>
      </w:r>
      <w:r w:rsidR="00346607">
        <w:rPr>
          <w:rFonts w:ascii="Inter" w:eastAsia="Calibri" w:hAnsi="Inter" w:cs="Calibri"/>
          <w:color w:val="000000"/>
          <w:sz w:val="22"/>
          <w:szCs w:val="22"/>
        </w:rPr>
        <w:t>i</w:t>
      </w:r>
      <w:r w:rsidR="00111910" w:rsidRPr="0018334F">
        <w:rPr>
          <w:rFonts w:ascii="Inter" w:eastAsia="Calibri" w:hAnsi="Inter" w:cs="Calibri"/>
          <w:color w:val="000000"/>
          <w:sz w:val="22"/>
          <w:szCs w:val="22"/>
        </w:rPr>
        <w:t xml:space="preserve">nput to </w:t>
      </w:r>
      <w:r w:rsidR="001F1495">
        <w:rPr>
          <w:rFonts w:ascii="Inter" w:eastAsia="Calibri" w:hAnsi="Inter" w:cs="Calibri"/>
          <w:color w:val="000000"/>
          <w:sz w:val="22"/>
          <w:szCs w:val="22"/>
        </w:rPr>
        <w:t>Company</w:t>
      </w:r>
      <w:r w:rsidR="00111910" w:rsidRPr="0018334F">
        <w:rPr>
          <w:rFonts w:ascii="Inter" w:eastAsia="Calibri" w:hAnsi="Inter" w:cs="Calibri"/>
          <w:color w:val="000000"/>
          <w:sz w:val="22"/>
          <w:szCs w:val="22"/>
        </w:rPr>
        <w:t>.</w:t>
      </w:r>
    </w:p>
    <w:p w14:paraId="297F59DF" w14:textId="366CB898"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47" w:name="_heading=h.vlcbxp85yisj" w:colFirst="0" w:colLast="0"/>
      <w:bookmarkStart w:id="48" w:name="_Ref216064869"/>
      <w:bookmarkEnd w:id="47"/>
      <w:r w:rsidRPr="0018334F">
        <w:rPr>
          <w:rFonts w:ascii="Inter" w:eastAsia="Calibri" w:hAnsi="Inter" w:cs="Calibri"/>
          <w:b/>
          <w:color w:val="000000"/>
          <w:sz w:val="22"/>
          <w:szCs w:val="22"/>
        </w:rPr>
        <w:t>Disclaimer</w:t>
      </w:r>
      <w:r w:rsidRPr="0018334F">
        <w:rPr>
          <w:rFonts w:ascii="Inter" w:eastAsia="Calibri" w:hAnsi="Inter" w:cs="Calibri"/>
          <w:color w:val="000000"/>
          <w:sz w:val="22"/>
          <w:szCs w:val="22"/>
        </w:rPr>
        <w:t xml:space="preserve">. EXCEPT FOR THE EXPRESS REPRESENTATIONS AND WARRANTIES STATED IN THIS SECTION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_Ref216064921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9</w:t>
      </w:r>
      <w:r w:rsidR="005D75D5" w:rsidRPr="0018334F">
        <w:rPr>
          <w:rFonts w:ascii="Inter" w:eastAsia="Calibri" w:hAnsi="Inter" w:cs="Calibri"/>
          <w:color w:val="000000"/>
          <w:sz w:val="22"/>
          <w:szCs w:val="22"/>
        </w:rPr>
        <w:fldChar w:fldCharType="end"/>
      </w:r>
      <w:r w:rsidR="00547FC6" w:rsidRPr="0018334F">
        <w:rPr>
          <w:rFonts w:ascii="Inter" w:eastAsia="Calibri" w:hAnsi="Inter" w:cs="Calibri"/>
          <w:color w:val="000000"/>
          <w:sz w:val="22"/>
          <w:szCs w:val="22"/>
        </w:rPr>
        <w:t>,</w:t>
      </w:r>
      <w:r w:rsidRPr="0018334F">
        <w:rPr>
          <w:rFonts w:ascii="Inter" w:eastAsia="Calibri" w:hAnsi="Inter" w:cs="Calibri"/>
          <w:color w:val="000000"/>
          <w:sz w:val="22"/>
          <w:szCs w:val="22"/>
        </w:rPr>
        <w:t xml:space="preserve"> NEITHER PARTY MAKES ANY ADDITIONAL REPRESENTATION OR WARRANTY OF ANY KIND WHETHER EXPRESS, IMPLIED (EITHER IN FACT OR BY OPERATION OF LAW), OR STATUTORY, AS TO ANY MATTER WHATSOEVER</w:t>
      </w:r>
      <w:r w:rsidR="00547FC6" w:rsidRPr="0018334F">
        <w:rPr>
          <w:rFonts w:ascii="Inter" w:eastAsia="Calibri" w:hAnsi="Inter" w:cs="Calibri"/>
          <w:color w:val="000000"/>
          <w:sz w:val="22"/>
          <w:szCs w:val="22"/>
        </w:rPr>
        <w:t>, AND</w:t>
      </w:r>
      <w:r w:rsidRPr="0018334F">
        <w:rPr>
          <w:rFonts w:ascii="Inter" w:eastAsia="Calibri" w:hAnsi="Inter" w:cs="Calibri"/>
          <w:color w:val="000000"/>
          <w:sz w:val="22"/>
          <w:szCs w:val="22"/>
        </w:rPr>
        <w:t xml:space="preserve">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EXPRESSLY DISCLAIMS ALL IMPLIED WARRANTIES OF MERCHANTABILITY, FITNESS FOR A PARTICULAR PURPOSE, QUALITY, AND ACCURACY.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DOES NOT WARRANT THAT USE OF THE PLATFORM WILL ACHIEVE ANY PARTICULAR RESULT OR OUTCOME FOR SUBSCRIBER. EXCEPT AS EXPRESSLY SET FORTH IN THIS AGREEMENT,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DOES NOT WARRANT THAT THE PLATFORM WILL BE ERROR-FREE OR THAT THE OPERATION OF THE PLATFORM WILL BE SECURE OR UNINTERRUPTED. </w:t>
      </w:r>
      <w:r w:rsidR="00111910" w:rsidRPr="0018334F">
        <w:rPr>
          <w:rFonts w:ascii="Inter" w:eastAsia="Calibri" w:hAnsi="Inter" w:cs="Calibri"/>
          <w:color w:val="000000"/>
          <w:sz w:val="22"/>
          <w:szCs w:val="22"/>
        </w:rPr>
        <w:t xml:space="preserve">THE WARRANTIES IN THIS SECTION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_Ref216064921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9</w:t>
      </w:r>
      <w:r w:rsidR="005D75D5" w:rsidRPr="0018334F">
        <w:rPr>
          <w:rFonts w:ascii="Inter" w:eastAsia="Calibri" w:hAnsi="Inter" w:cs="Calibri"/>
          <w:color w:val="000000"/>
          <w:sz w:val="22"/>
          <w:szCs w:val="22"/>
        </w:rPr>
        <w:fldChar w:fldCharType="end"/>
      </w:r>
      <w:r w:rsidR="00111910" w:rsidRPr="0018334F">
        <w:rPr>
          <w:rFonts w:ascii="Inter" w:eastAsia="Calibri" w:hAnsi="Inter" w:cs="Calibri"/>
          <w:color w:val="000000"/>
          <w:sz w:val="22"/>
          <w:szCs w:val="22"/>
        </w:rPr>
        <w:t xml:space="preserve"> DO NOT APPLY TO ANY THIRD-PARTY TECHNOLOGY.</w:t>
      </w:r>
      <w:bookmarkEnd w:id="48"/>
    </w:p>
    <w:p w14:paraId="58983F72" w14:textId="77777777" w:rsidR="00722D83" w:rsidRPr="0018334F" w:rsidRDefault="00133730" w:rsidP="00547FC6">
      <w:pPr>
        <w:numPr>
          <w:ilvl w:val="0"/>
          <w:numId w:val="1"/>
        </w:numPr>
        <w:pBdr>
          <w:top w:val="nil"/>
          <w:left w:val="nil"/>
          <w:bottom w:val="nil"/>
          <w:right w:val="nil"/>
          <w:between w:val="nil"/>
        </w:pBdr>
        <w:spacing w:after="120"/>
        <w:ind w:left="0" w:firstLine="0"/>
        <w:jc w:val="both"/>
        <w:rPr>
          <w:rFonts w:ascii="Inter" w:eastAsia="Calibri" w:hAnsi="Inter" w:cs="Calibri"/>
          <w:color w:val="000000"/>
          <w:sz w:val="22"/>
          <w:szCs w:val="22"/>
        </w:rPr>
      </w:pPr>
      <w:bookmarkStart w:id="49" w:name="bookmark=id.tcbciz48322f" w:colFirst="0" w:colLast="0"/>
      <w:bookmarkStart w:id="50" w:name="_heading=h.5klzd1d7q5fl" w:colFirst="0" w:colLast="0"/>
      <w:bookmarkStart w:id="51" w:name="_heading=h.m2cnqg4j34vw" w:colFirst="0" w:colLast="0"/>
      <w:bookmarkStart w:id="52" w:name="_Ref216064877"/>
      <w:bookmarkEnd w:id="49"/>
      <w:bookmarkEnd w:id="50"/>
      <w:bookmarkEnd w:id="51"/>
      <w:r w:rsidRPr="0018334F">
        <w:rPr>
          <w:rFonts w:ascii="Inter" w:eastAsia="Calibri" w:hAnsi="Inter" w:cs="Calibri"/>
          <w:b/>
          <w:color w:val="000000"/>
          <w:sz w:val="22"/>
          <w:szCs w:val="22"/>
        </w:rPr>
        <w:t>Indemnification.</w:t>
      </w:r>
      <w:bookmarkEnd w:id="52"/>
    </w:p>
    <w:p w14:paraId="63C6DC84" w14:textId="743BE5F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color w:val="000000"/>
          <w:sz w:val="22"/>
          <w:szCs w:val="22"/>
          <w:u w:val="single"/>
        </w:rPr>
        <w:t xml:space="preserve">Indemnification by </w:t>
      </w:r>
      <w:r w:rsidR="001F1495">
        <w:rPr>
          <w:rFonts w:ascii="Inter" w:eastAsia="Calibri" w:hAnsi="Inter" w:cs="Calibri"/>
          <w:color w:val="000000"/>
          <w:sz w:val="22"/>
          <w:szCs w:val="22"/>
          <w:u w:val="single"/>
        </w:rPr>
        <w:t>Company</w:t>
      </w:r>
      <w:r w:rsidRPr="0018334F">
        <w:rPr>
          <w:rFonts w:ascii="Inter" w:eastAsia="Calibri" w:hAnsi="Inter" w:cs="Calibri"/>
          <w:color w:val="000000"/>
          <w:sz w:val="22"/>
          <w:szCs w:val="22"/>
        </w:rPr>
        <w:t xml:space="preserve">.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will indemnify, defend, and hold harmless Subscriber from and against any third-party claim alleging that the Platform, when used by Subscriber and its Authorized Users as permitted under this Agreement and the applicable Order Form, infringes or misappropriates a third-party’s U.S. patents or copyrights (each, an “</w:t>
      </w:r>
      <w:r w:rsidRPr="0018334F">
        <w:rPr>
          <w:rFonts w:ascii="Inter" w:eastAsia="Calibri" w:hAnsi="Inter" w:cs="Calibri"/>
          <w:b/>
          <w:color w:val="000000"/>
          <w:sz w:val="22"/>
          <w:szCs w:val="22"/>
        </w:rPr>
        <w:t>Infringement Claim</w:t>
      </w:r>
      <w:r w:rsidRPr="0018334F">
        <w:rPr>
          <w:rFonts w:ascii="Inter" w:eastAsia="Calibri" w:hAnsi="Inter" w:cs="Calibri"/>
          <w:color w:val="000000"/>
          <w:sz w:val="22"/>
          <w:szCs w:val="22"/>
        </w:rPr>
        <w:t>”)</w:t>
      </w:r>
      <w:r w:rsidR="008A262A" w:rsidRPr="0018334F">
        <w:rPr>
          <w:rFonts w:ascii="Inter" w:eastAsia="Calibri" w:hAnsi="Inter" w:cs="Calibri"/>
          <w:color w:val="000000"/>
          <w:sz w:val="22"/>
          <w:szCs w:val="22"/>
        </w:rPr>
        <w:t>,</w:t>
      </w:r>
      <w:r w:rsidRPr="0018334F">
        <w:rPr>
          <w:rFonts w:ascii="Inter" w:eastAsia="Calibri" w:hAnsi="Inter" w:cs="Calibri"/>
          <w:color w:val="000000"/>
          <w:sz w:val="22"/>
          <w:szCs w:val="22"/>
        </w:rPr>
        <w:t xml:space="preserve"> and will indemnify and hold harmless Subscriber against any damages and costs awarded against Subscriber (including reasonable attorneys’ fees) or agreed in a settlement by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resulting from </w:t>
      </w:r>
      <w:r w:rsidR="008A262A" w:rsidRPr="0018334F">
        <w:rPr>
          <w:rFonts w:ascii="Inter" w:eastAsia="Calibri" w:hAnsi="Inter" w:cs="Calibri"/>
          <w:color w:val="000000"/>
          <w:sz w:val="22"/>
          <w:szCs w:val="22"/>
        </w:rPr>
        <w:t>these claims.</w:t>
      </w:r>
    </w:p>
    <w:p w14:paraId="5F06A791" w14:textId="134608E2"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color w:val="000000"/>
          <w:sz w:val="22"/>
          <w:szCs w:val="22"/>
          <w:u w:val="single"/>
        </w:rPr>
        <w:t>Indemnification by Subscriber</w:t>
      </w:r>
      <w:r w:rsidRPr="0018334F">
        <w:rPr>
          <w:rFonts w:ascii="Inter" w:eastAsia="Calibri" w:hAnsi="Inter" w:cs="Calibri"/>
          <w:color w:val="000000"/>
          <w:sz w:val="22"/>
          <w:szCs w:val="22"/>
        </w:rPr>
        <w:t xml:space="preserve">. Subscriber will indemnify, defend, and hold harmless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from and against any third-party claim resulting from: (a) </w:t>
      </w:r>
      <w:r w:rsidR="00D96E67" w:rsidRPr="0018334F">
        <w:rPr>
          <w:rFonts w:ascii="Inter" w:eastAsia="Calibri" w:hAnsi="Inter" w:cs="Calibri"/>
          <w:color w:val="000000"/>
          <w:sz w:val="22"/>
          <w:szCs w:val="22"/>
        </w:rPr>
        <w:t xml:space="preserve">its </w:t>
      </w:r>
      <w:r w:rsidRPr="0018334F">
        <w:rPr>
          <w:rFonts w:ascii="Inter" w:eastAsia="Calibri" w:hAnsi="Inter" w:cs="Calibri"/>
          <w:color w:val="000000"/>
          <w:sz w:val="22"/>
          <w:szCs w:val="22"/>
        </w:rPr>
        <w:t xml:space="preserve">breach of any material provision of this Agreement; </w:t>
      </w:r>
      <w:r w:rsidRPr="0018334F">
        <w:rPr>
          <w:rFonts w:ascii="Inter" w:eastAsia="Calibri" w:hAnsi="Inter" w:cs="Calibri"/>
          <w:color w:val="000000"/>
          <w:sz w:val="22"/>
          <w:szCs w:val="22"/>
        </w:rPr>
        <w:lastRenderedPageBreak/>
        <w:t xml:space="preserve">(b) </w:t>
      </w:r>
      <w:r w:rsidR="00D96E67" w:rsidRPr="0018334F">
        <w:rPr>
          <w:rFonts w:ascii="Inter" w:eastAsia="Calibri" w:hAnsi="Inter" w:cs="Calibri"/>
          <w:color w:val="000000"/>
          <w:sz w:val="22"/>
          <w:szCs w:val="22"/>
        </w:rPr>
        <w:t xml:space="preserve">its </w:t>
      </w:r>
      <w:r w:rsidRPr="0018334F">
        <w:rPr>
          <w:rFonts w:ascii="Inter" w:eastAsia="Calibri" w:hAnsi="Inter" w:cs="Calibri"/>
          <w:color w:val="000000"/>
          <w:sz w:val="22"/>
          <w:szCs w:val="22"/>
        </w:rPr>
        <w:t xml:space="preserve">violation of any applicable law in connection with its use of the Platform; (c) any decisions made within its or any third-party’s business in reliance on the </w:t>
      </w:r>
      <w:r w:rsidR="00B1067B">
        <w:rPr>
          <w:rFonts w:ascii="Inter" w:eastAsia="Calibri" w:hAnsi="Inter" w:cs="Calibri"/>
          <w:color w:val="000000"/>
          <w:sz w:val="22"/>
          <w:szCs w:val="22"/>
        </w:rPr>
        <w:t>Platform</w:t>
      </w:r>
      <w:r w:rsidRPr="0018334F">
        <w:rPr>
          <w:rFonts w:ascii="Inter" w:eastAsia="Calibri" w:hAnsi="Inter" w:cs="Calibri"/>
          <w:color w:val="000000"/>
          <w:sz w:val="22"/>
          <w:szCs w:val="22"/>
        </w:rPr>
        <w:t xml:space="preserve">; or (d) any failure to obtain the necessary consents, authorizations, or legal rights when collecting Subscriber Data (including voice recordings) or sending Subscriber Data to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and will indemnify, defend, and hold harmless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against any damages and costs awarded against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(including reasonable attorneys’ fees) or agreed in a settlement by Subscriber resulting from these claims.</w:t>
      </w:r>
    </w:p>
    <w:p w14:paraId="1D5749EF" w14:textId="1C870D7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color w:val="000000"/>
          <w:sz w:val="22"/>
          <w:szCs w:val="22"/>
          <w:u w:val="single"/>
        </w:rPr>
        <w:t>Procedures</w:t>
      </w:r>
      <w:r w:rsidRPr="0018334F">
        <w:rPr>
          <w:rFonts w:ascii="Inter" w:eastAsia="Calibri" w:hAnsi="Inter" w:cs="Calibri"/>
          <w:color w:val="000000"/>
          <w:sz w:val="22"/>
          <w:szCs w:val="22"/>
        </w:rPr>
        <w:t>. For purposes of this Agreement, “</w:t>
      </w:r>
      <w:r w:rsidRPr="0018334F">
        <w:rPr>
          <w:rFonts w:ascii="Inter" w:eastAsia="Calibri" w:hAnsi="Inter" w:cs="Calibri"/>
          <w:b/>
          <w:color w:val="000000"/>
          <w:sz w:val="22"/>
          <w:szCs w:val="22"/>
        </w:rPr>
        <w:t>Indemnified Party</w:t>
      </w:r>
      <w:r w:rsidRPr="0018334F">
        <w:rPr>
          <w:rFonts w:ascii="Inter" w:eastAsia="Calibri" w:hAnsi="Inter" w:cs="Calibri"/>
          <w:color w:val="000000"/>
          <w:sz w:val="22"/>
          <w:szCs w:val="22"/>
        </w:rPr>
        <w:t xml:space="preserve">” means a Party entitled to indemnification under this Section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_Ref216064877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10</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and “</w:t>
      </w:r>
      <w:r w:rsidRPr="0018334F">
        <w:rPr>
          <w:rFonts w:ascii="Inter" w:eastAsia="Calibri" w:hAnsi="Inter" w:cs="Calibri"/>
          <w:b/>
          <w:color w:val="000000"/>
          <w:sz w:val="22"/>
          <w:szCs w:val="22"/>
        </w:rPr>
        <w:t>Indemnifying Party</w:t>
      </w:r>
      <w:r w:rsidRPr="0018334F">
        <w:rPr>
          <w:rFonts w:ascii="Inter" w:eastAsia="Calibri" w:hAnsi="Inter" w:cs="Calibri"/>
          <w:color w:val="000000"/>
          <w:sz w:val="22"/>
          <w:szCs w:val="22"/>
        </w:rPr>
        <w:t xml:space="preserve">” means a Party obligated to provide indemnification under this Section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_Ref216064877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10</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The Indemnifying Party’s obligations under this Section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_Ref216064877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10</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are subject to it receiving: (a) prompt written notice of the claim; (b) the exclusive right to control and direct the investigation, defense, and settlement of the claim; and (c) all reasonably necessary cooperation of the Indemnified Party (at the Indemnifying Party’s cost and expense). The Indemnifying Party may not settle any claim without the </w:t>
      </w:r>
      <w:bookmarkStart w:id="53" w:name="ElPgBr8"/>
      <w:bookmarkEnd w:id="53"/>
      <w:r w:rsidRPr="0018334F">
        <w:rPr>
          <w:rFonts w:ascii="Inter" w:eastAsia="Calibri" w:hAnsi="Inter" w:cs="Calibri"/>
          <w:color w:val="000000"/>
          <w:sz w:val="22"/>
          <w:szCs w:val="22"/>
        </w:rPr>
        <w:t>Indemnified Party’s prior written consent if that settlement imposes any non-monetary obligation on the Indemnified Party</w:t>
      </w:r>
      <w:r w:rsidR="00D96E67" w:rsidRPr="0018334F">
        <w:rPr>
          <w:rFonts w:ascii="Inter" w:eastAsia="Calibri" w:hAnsi="Inter" w:cs="Calibri"/>
          <w:color w:val="000000"/>
          <w:sz w:val="22"/>
          <w:szCs w:val="22"/>
        </w:rPr>
        <w:t xml:space="preserve"> or admits any violation or liability</w:t>
      </w:r>
      <w:r w:rsidRPr="0018334F">
        <w:rPr>
          <w:rFonts w:ascii="Inter" w:eastAsia="Calibri" w:hAnsi="Inter" w:cs="Calibri"/>
          <w:color w:val="000000"/>
          <w:sz w:val="22"/>
          <w:szCs w:val="22"/>
        </w:rPr>
        <w:t>. The Indemnified Party may participate in a claim with its own counsel at its own expense.</w:t>
      </w:r>
    </w:p>
    <w:p w14:paraId="38BC0AA6" w14:textId="694D4603"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color w:val="000000"/>
          <w:sz w:val="22"/>
          <w:szCs w:val="22"/>
          <w:u w:val="single"/>
        </w:rPr>
        <w:t>Mitigation</w:t>
      </w:r>
      <w:r w:rsidRPr="0018334F">
        <w:rPr>
          <w:rFonts w:ascii="Inter" w:eastAsia="Calibri" w:hAnsi="Inter" w:cs="Calibri"/>
          <w:color w:val="000000"/>
          <w:sz w:val="22"/>
          <w:szCs w:val="22"/>
        </w:rPr>
        <w:t xml:space="preserve">. In response to any actual or reasonably anticipated Infringement Claim,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may at its option: (a) procure rights for Subscriber’s continued use of the Platform, as applicable; (b) replace or modify the allegedly infringing portion or the Platform to make it non-infringing; or (c) if the foregoing options are not commercially practicable, terminate the affected Order Form and refund any applicable pre-paid, but unused fees.</w:t>
      </w:r>
    </w:p>
    <w:p w14:paraId="20F15E52" w14:textId="4F65AC92"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color w:val="000000"/>
          <w:sz w:val="22"/>
          <w:szCs w:val="22"/>
          <w:u w:val="single"/>
        </w:rPr>
        <w:t>Exceptions</w:t>
      </w:r>
      <w:r w:rsidRPr="0018334F">
        <w:rPr>
          <w:rFonts w:ascii="Inter" w:eastAsia="Calibri" w:hAnsi="Inter" w:cs="Calibri"/>
          <w:color w:val="000000"/>
          <w:sz w:val="22"/>
          <w:szCs w:val="22"/>
        </w:rPr>
        <w:t xml:space="preserve">. Notwithstanding anything to the contrary,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’s obligations in this Section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_Ref216064877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10</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do not apply: (a) to infringement or misappropriation resulting from Subscriber’s modification of the Platform or use of the Platform with any technology not provided or authorized by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(b) to unauthorized use of the Platform; (c) to any Subscriber Data; or (</w:t>
      </w:r>
      <w:r w:rsidR="00B1067B">
        <w:rPr>
          <w:rFonts w:ascii="Inter" w:eastAsia="Calibri" w:hAnsi="Inter" w:cs="Calibri"/>
          <w:color w:val="000000"/>
          <w:sz w:val="22"/>
          <w:szCs w:val="22"/>
        </w:rPr>
        <w:t>d</w:t>
      </w:r>
      <w:r w:rsidRPr="0018334F">
        <w:rPr>
          <w:rFonts w:ascii="Inter" w:eastAsia="Calibri" w:hAnsi="Inter" w:cs="Calibri"/>
          <w:color w:val="000000"/>
          <w:sz w:val="22"/>
          <w:szCs w:val="22"/>
        </w:rPr>
        <w:t xml:space="preserve">) if Subscriber settles or makes any admissions about a claim without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’s prior written consent.</w:t>
      </w:r>
    </w:p>
    <w:p w14:paraId="66BC255C" w14:textId="59A9B25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color w:val="000000"/>
          <w:sz w:val="22"/>
          <w:szCs w:val="22"/>
          <w:u w:val="single"/>
        </w:rPr>
        <w:t>Exclusive Remedy</w:t>
      </w:r>
      <w:r w:rsidRPr="0018334F">
        <w:rPr>
          <w:rFonts w:ascii="Inter" w:eastAsia="Calibri" w:hAnsi="Inter" w:cs="Calibri"/>
          <w:color w:val="000000"/>
          <w:sz w:val="22"/>
          <w:szCs w:val="22"/>
        </w:rPr>
        <w:t xml:space="preserve">. This Section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_Ref216064877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10</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sets out Subscriber’s exclusive remedy and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’s entire liability regarding infringement or misappropriation of third-party intellectual property rights by the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Technology</w:t>
      </w:r>
      <w:r w:rsidRPr="0018334F">
        <w:rPr>
          <w:rFonts w:ascii="Inter" w:eastAsia="Calibri" w:hAnsi="Inter" w:cs="Calibri"/>
          <w:b/>
          <w:color w:val="000000"/>
          <w:sz w:val="22"/>
          <w:szCs w:val="22"/>
        </w:rPr>
        <w:t xml:space="preserve">. </w:t>
      </w:r>
    </w:p>
    <w:p w14:paraId="5AF235C1" w14:textId="77777777" w:rsidR="00722D83" w:rsidRPr="0018334F" w:rsidRDefault="00133730" w:rsidP="00547FC6">
      <w:pPr>
        <w:numPr>
          <w:ilvl w:val="0"/>
          <w:numId w:val="1"/>
        </w:numPr>
        <w:pBdr>
          <w:top w:val="nil"/>
          <w:left w:val="nil"/>
          <w:bottom w:val="nil"/>
          <w:right w:val="nil"/>
          <w:between w:val="nil"/>
        </w:pBdr>
        <w:spacing w:after="120"/>
        <w:ind w:left="0" w:firstLine="0"/>
        <w:rPr>
          <w:rFonts w:ascii="Inter" w:eastAsia="Calibri" w:hAnsi="Inter" w:cs="Calibri"/>
          <w:b/>
          <w:color w:val="000000"/>
          <w:sz w:val="22"/>
          <w:szCs w:val="22"/>
        </w:rPr>
      </w:pPr>
      <w:bookmarkStart w:id="54" w:name="bookmark=id.7n3cpqhtjsdl" w:colFirst="0" w:colLast="0"/>
      <w:bookmarkStart w:id="55" w:name="_heading=h.prdtal7eck8s" w:colFirst="0" w:colLast="0"/>
      <w:bookmarkStart w:id="56" w:name="_Ref216064884"/>
      <w:bookmarkEnd w:id="54"/>
      <w:bookmarkEnd w:id="55"/>
      <w:r w:rsidRPr="0018334F">
        <w:rPr>
          <w:rFonts w:ascii="Inter" w:eastAsia="Calibri" w:hAnsi="Inter" w:cs="Calibri"/>
          <w:b/>
          <w:color w:val="000000"/>
          <w:sz w:val="22"/>
          <w:szCs w:val="22"/>
        </w:rPr>
        <w:t>Limitations of Liability</w:t>
      </w:r>
      <w:bookmarkEnd w:id="56"/>
    </w:p>
    <w:p w14:paraId="19050635" w14:textId="7244FBC5"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57" w:name="_heading=h.zbip6m4dfm5z" w:colFirst="0" w:colLast="0"/>
      <w:bookmarkStart w:id="58" w:name="_Ref216064983"/>
      <w:bookmarkEnd w:id="57"/>
      <w:r w:rsidRPr="0018334F">
        <w:rPr>
          <w:rFonts w:ascii="Inter" w:eastAsia="Calibri" w:hAnsi="Inter" w:cs="Calibri"/>
          <w:b/>
          <w:color w:val="000000"/>
          <w:sz w:val="22"/>
          <w:szCs w:val="22"/>
        </w:rPr>
        <w:t>Disclaimer of Consequential Damages</w:t>
      </w:r>
      <w:r w:rsidRPr="0018334F">
        <w:rPr>
          <w:rFonts w:ascii="Inter" w:eastAsia="Calibri" w:hAnsi="Inter" w:cs="Calibri"/>
          <w:color w:val="000000"/>
          <w:sz w:val="22"/>
          <w:szCs w:val="22"/>
        </w:rPr>
        <w:t xml:space="preserve">. SUBJECT TO SECTION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_Ref216064968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11.3</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NEITHER PARTY WILL HAVE ANY LIABILITY TO THE OTHER PARTY OR ANY THIRD-PARTY ARISING OUT OF OR RELATED TO THIS AGREEMENT FOR ANY LOSS OF USE, LOST DATA, LOST PROFITS, OR INTERRUPTION OF BUSINESS, OR ANY INDIRECT, SPECIAL, INCIDENTAL, RELIANCE, OR CONSEQUENTIAL DAMAGES OF ANY KIND EVEN IF INFORMED OF THEIR POSSIBILITY IN ADVANCE.</w:t>
      </w:r>
      <w:bookmarkEnd w:id="58"/>
    </w:p>
    <w:p w14:paraId="70CBD19A" w14:textId="3EF28B15"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59" w:name="_heading=h.gj8cvzxxuo2y" w:colFirst="0" w:colLast="0"/>
      <w:bookmarkStart w:id="60" w:name="_Ref216064989"/>
      <w:bookmarkEnd w:id="59"/>
      <w:r w:rsidRPr="0018334F">
        <w:rPr>
          <w:rFonts w:ascii="Inter" w:eastAsia="Calibri" w:hAnsi="Inter" w:cs="Calibri"/>
          <w:b/>
          <w:color w:val="000000"/>
          <w:sz w:val="22"/>
          <w:szCs w:val="22"/>
        </w:rPr>
        <w:t>Monetary Cap on Direct Damages</w:t>
      </w:r>
      <w:r w:rsidRPr="0018334F">
        <w:rPr>
          <w:rFonts w:ascii="Inter" w:eastAsia="Calibri" w:hAnsi="Inter" w:cs="Calibri"/>
          <w:color w:val="000000"/>
          <w:sz w:val="22"/>
          <w:szCs w:val="22"/>
        </w:rPr>
        <w:t xml:space="preserve">. SUBJECT TO SECTION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_Ref216064968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11.3</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EITHER PARTY’S AGGREGATE LIABILITY TO THE OTHER PARTY OR ANY THIRD-PARTY ARISING OUT OF OR RELATED TO THIS AGREEMENT (INCLUDING WARRANTY CLAIMS) WILL NOT EXCEED IN AGGREGATE THE AMOUNT PAID BY SUBSCRIBER TO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PURSUANT TO THIS AGREEMENT DURING THE 12 MONTHS PRIOR TO THE DATE ON WHICH THE APPLICABLE CLAIM GIVING RISE TO THE LIABILITY AROSE UNDER THIS AGREEMENT.</w:t>
      </w:r>
      <w:bookmarkEnd w:id="60"/>
    </w:p>
    <w:p w14:paraId="5635038B" w14:textId="559FC9D8"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61" w:name="_heading=h.amwv6yt9keow" w:colFirst="0" w:colLast="0"/>
      <w:bookmarkStart w:id="62" w:name="_Ref216064968"/>
      <w:bookmarkEnd w:id="61"/>
      <w:r w:rsidRPr="0018334F">
        <w:rPr>
          <w:rFonts w:ascii="Inter" w:eastAsia="Calibri" w:hAnsi="Inter" w:cs="Calibri"/>
          <w:b/>
          <w:color w:val="000000"/>
          <w:sz w:val="22"/>
          <w:szCs w:val="22"/>
        </w:rPr>
        <w:t>Exclusions</w:t>
      </w:r>
      <w:r w:rsidRPr="0018334F">
        <w:rPr>
          <w:rFonts w:ascii="Inter" w:eastAsia="Calibri" w:hAnsi="Inter" w:cs="Calibri"/>
          <w:color w:val="000000"/>
          <w:sz w:val="22"/>
          <w:szCs w:val="22"/>
        </w:rPr>
        <w:t xml:space="preserve">. NOTWITHSTANDING THE FOREGOING, SECTIONS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_Ref216064983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11.1</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AND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_Ref216064989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11.2</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WILL NOT LIMIT EITHER PARTY’S LIABILITY FOR: (A) BREACH OF ITS OBLIGATIONS UNDER SECTION </w:t>
      </w:r>
      <w:r w:rsidR="00346607">
        <w:rPr>
          <w:rFonts w:ascii="Inter" w:eastAsia="Calibri" w:hAnsi="Inter" w:cs="Calibri"/>
          <w:color w:val="000000"/>
          <w:sz w:val="22"/>
          <w:szCs w:val="22"/>
        </w:rPr>
        <w:fldChar w:fldCharType="begin"/>
      </w:r>
      <w:r w:rsidR="00346607">
        <w:rPr>
          <w:rFonts w:ascii="Inter" w:eastAsia="Calibri" w:hAnsi="Inter" w:cs="Calibri"/>
          <w:color w:val="000000"/>
          <w:sz w:val="22"/>
          <w:szCs w:val="22"/>
        </w:rPr>
        <w:instrText xml:space="preserve"> REF _Ref216064860 \r \h </w:instrText>
      </w:r>
      <w:r w:rsidR="00346607">
        <w:rPr>
          <w:rFonts w:ascii="Inter" w:eastAsia="Calibri" w:hAnsi="Inter" w:cs="Calibri"/>
          <w:color w:val="000000"/>
          <w:sz w:val="22"/>
          <w:szCs w:val="22"/>
        </w:rPr>
      </w:r>
      <w:r w:rsidR="00346607">
        <w:rPr>
          <w:rFonts w:ascii="Inter" w:eastAsia="Calibri" w:hAnsi="Inter" w:cs="Calibri"/>
          <w:color w:val="000000"/>
          <w:sz w:val="22"/>
          <w:szCs w:val="22"/>
        </w:rPr>
        <w:fldChar w:fldCharType="separate"/>
      </w:r>
      <w:r w:rsidR="00346607">
        <w:rPr>
          <w:rFonts w:ascii="Inter" w:eastAsia="Calibri" w:hAnsi="Inter" w:cs="Calibri"/>
          <w:color w:val="000000"/>
          <w:sz w:val="22"/>
          <w:szCs w:val="22"/>
        </w:rPr>
        <w:t>8</w:t>
      </w:r>
      <w:r w:rsidR="00346607">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(CONFIDENTIALITY); OR (B) ITS INDEMNIFICATION OBLIGATIONS UNDER SECTION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_Ref216064877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10</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xml:space="preserve"> (INDEMNIFICATION)</w:t>
      </w:r>
      <w:r w:rsidR="00271DDB" w:rsidRPr="0018334F">
        <w:rPr>
          <w:rFonts w:ascii="Inter" w:eastAsia="Calibri" w:hAnsi="Inter" w:cs="Calibri"/>
          <w:color w:val="000000"/>
          <w:sz w:val="22"/>
          <w:szCs w:val="22"/>
        </w:rPr>
        <w:t xml:space="preserve">; PROVIDED, HOWEVER, THAT </w:t>
      </w:r>
      <w:r w:rsidR="001F1495">
        <w:rPr>
          <w:rFonts w:ascii="Inter" w:eastAsia="Calibri" w:hAnsi="Inter" w:cs="Calibri"/>
          <w:color w:val="000000"/>
          <w:sz w:val="22"/>
          <w:szCs w:val="22"/>
        </w:rPr>
        <w:t>COMPANY</w:t>
      </w:r>
      <w:r w:rsidR="00271DDB" w:rsidRPr="0018334F">
        <w:rPr>
          <w:rFonts w:ascii="Inter" w:eastAsia="Calibri" w:hAnsi="Inter" w:cs="Calibri"/>
          <w:color w:val="000000"/>
          <w:sz w:val="22"/>
          <w:szCs w:val="22"/>
        </w:rPr>
        <w:t xml:space="preserve">’S AGGREGATE LIABILITY FOR ANY CLAIM RELATING TO ITS BREACH OF ITS DATA SECURITY OBLIGATIONS OR ANY OTHER OBLIGATION WITH RESPECT TO SUBSCRIBER DATA WILL NOT EXCEED </w:t>
      </w:r>
      <w:r w:rsidR="00D720AB">
        <w:rPr>
          <w:rFonts w:ascii="Inter" w:eastAsia="Calibri" w:hAnsi="Inter" w:cs="Calibri"/>
          <w:color w:val="000000"/>
          <w:sz w:val="22"/>
          <w:szCs w:val="22"/>
        </w:rPr>
        <w:t>THREE</w:t>
      </w:r>
      <w:r w:rsidR="00D720AB" w:rsidRPr="0018334F">
        <w:rPr>
          <w:rFonts w:ascii="Inter" w:eastAsia="Calibri" w:hAnsi="Inter" w:cs="Calibri"/>
          <w:color w:val="000000"/>
          <w:sz w:val="22"/>
          <w:szCs w:val="22"/>
        </w:rPr>
        <w:t xml:space="preserve"> </w:t>
      </w:r>
      <w:r w:rsidR="00271DDB" w:rsidRPr="0018334F">
        <w:rPr>
          <w:rFonts w:ascii="Inter" w:eastAsia="Calibri" w:hAnsi="Inter" w:cs="Calibri"/>
          <w:color w:val="000000"/>
          <w:sz w:val="22"/>
          <w:szCs w:val="22"/>
        </w:rPr>
        <w:t>TIMES (</w:t>
      </w:r>
      <w:r w:rsidR="00D720AB">
        <w:rPr>
          <w:rFonts w:ascii="Inter" w:eastAsia="Calibri" w:hAnsi="Inter" w:cs="Calibri"/>
          <w:color w:val="000000"/>
          <w:sz w:val="22"/>
          <w:szCs w:val="22"/>
        </w:rPr>
        <w:t>3</w:t>
      </w:r>
      <w:r w:rsidR="00D720AB" w:rsidRPr="0018334F">
        <w:rPr>
          <w:rFonts w:ascii="Inter" w:eastAsia="Calibri" w:hAnsi="Inter" w:cs="Calibri"/>
          <w:color w:val="000000"/>
          <w:sz w:val="22"/>
          <w:szCs w:val="22"/>
        </w:rPr>
        <w:t>X</w:t>
      </w:r>
      <w:r w:rsidR="00271DDB" w:rsidRPr="0018334F">
        <w:rPr>
          <w:rFonts w:ascii="Inter" w:eastAsia="Calibri" w:hAnsi="Inter" w:cs="Calibri"/>
          <w:color w:val="000000"/>
          <w:sz w:val="22"/>
          <w:szCs w:val="22"/>
        </w:rPr>
        <w:t xml:space="preserve">) THE AMOUNT PAID OR PAYABLE BY SUBSCRIBER TO </w:t>
      </w:r>
      <w:r w:rsidR="001F1495">
        <w:rPr>
          <w:rFonts w:ascii="Inter" w:eastAsia="Calibri" w:hAnsi="Inter" w:cs="Calibri"/>
          <w:color w:val="000000"/>
          <w:sz w:val="22"/>
          <w:szCs w:val="22"/>
        </w:rPr>
        <w:t>COMPANY</w:t>
      </w:r>
      <w:r w:rsidR="00271DDB" w:rsidRPr="0018334F">
        <w:rPr>
          <w:rFonts w:ascii="Inter" w:eastAsia="Calibri" w:hAnsi="Inter" w:cs="Calibri"/>
          <w:color w:val="000000"/>
          <w:sz w:val="22"/>
          <w:szCs w:val="22"/>
        </w:rPr>
        <w:t xml:space="preserve"> PURSUANT TO THIS AGREEMENT DURING THE </w:t>
      </w:r>
      <w:r w:rsidR="00271DDB" w:rsidRPr="0018334F">
        <w:rPr>
          <w:rFonts w:ascii="Inter" w:eastAsia="Calibri" w:hAnsi="Inter" w:cs="Calibri"/>
          <w:color w:val="000000"/>
          <w:sz w:val="22"/>
          <w:szCs w:val="22"/>
        </w:rPr>
        <w:lastRenderedPageBreak/>
        <w:t>12 MONTHS PRIOR TO THE DATE ON WHICH THE APPLICABLE CLAIM GIVING RISE TO THE LIABILITY AROSE UNDER THIS AGREEMENT</w:t>
      </w:r>
      <w:r w:rsidRPr="0018334F">
        <w:rPr>
          <w:rFonts w:ascii="Inter" w:eastAsia="Calibri" w:hAnsi="Inter" w:cs="Calibri"/>
          <w:color w:val="000000"/>
          <w:sz w:val="22"/>
          <w:szCs w:val="22"/>
        </w:rPr>
        <w:t>.</w:t>
      </w:r>
      <w:bookmarkEnd w:id="62"/>
    </w:p>
    <w:p w14:paraId="4AD5DC6A" w14:textId="77777777" w:rsidR="00722D83" w:rsidRPr="0018334F" w:rsidRDefault="00133730" w:rsidP="00547FC6">
      <w:pPr>
        <w:numPr>
          <w:ilvl w:val="0"/>
          <w:numId w:val="1"/>
        </w:numPr>
        <w:pBdr>
          <w:top w:val="nil"/>
          <w:left w:val="nil"/>
          <w:bottom w:val="nil"/>
          <w:right w:val="nil"/>
          <w:between w:val="nil"/>
        </w:pBdr>
        <w:spacing w:after="120"/>
        <w:ind w:left="0" w:firstLine="0"/>
        <w:rPr>
          <w:rFonts w:ascii="Inter" w:eastAsia="Calibri" w:hAnsi="Inter" w:cs="Calibri"/>
          <w:b/>
          <w:color w:val="000000"/>
          <w:sz w:val="22"/>
          <w:szCs w:val="22"/>
        </w:rPr>
      </w:pPr>
      <w:bookmarkStart w:id="63" w:name="_heading=h.d917rhj1sf0q" w:colFirst="0" w:colLast="0"/>
      <w:bookmarkStart w:id="64" w:name="_Ref216064891"/>
      <w:bookmarkEnd w:id="63"/>
      <w:r w:rsidRPr="0018334F">
        <w:rPr>
          <w:rFonts w:ascii="Inter" w:eastAsia="Calibri" w:hAnsi="Inter" w:cs="Calibri"/>
          <w:b/>
          <w:color w:val="000000"/>
          <w:sz w:val="22"/>
          <w:szCs w:val="22"/>
        </w:rPr>
        <w:t>Miscellaneous</w:t>
      </w:r>
      <w:bookmarkEnd w:id="64"/>
    </w:p>
    <w:p w14:paraId="09759E16" w14:textId="7777777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Independent Contractors</w:t>
      </w:r>
      <w:r w:rsidRPr="0018334F">
        <w:rPr>
          <w:rFonts w:ascii="Inter" w:eastAsia="Calibri" w:hAnsi="Inter" w:cs="Calibri"/>
          <w:color w:val="000000"/>
          <w:sz w:val="22"/>
          <w:szCs w:val="22"/>
        </w:rPr>
        <w:t xml:space="preserve">. The relationship of the Parties established by this Agreement is that of independent contractors, and nothing contained in this Agreement should be construed to give either Party the power to: (a) act as an agent; or (b) direct or control the day-to-day activities of the other. </w:t>
      </w:r>
    </w:p>
    <w:p w14:paraId="003E61BA" w14:textId="7777777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65" w:name="_heading=h.xse2z72a2tmh" w:colFirst="0" w:colLast="0"/>
      <w:bookmarkEnd w:id="65"/>
      <w:r w:rsidRPr="0018334F">
        <w:rPr>
          <w:rFonts w:ascii="Inter" w:eastAsia="Calibri" w:hAnsi="Inter" w:cs="Calibri"/>
          <w:b/>
          <w:color w:val="000000"/>
          <w:sz w:val="22"/>
          <w:szCs w:val="22"/>
        </w:rPr>
        <w:t>Non-Assignability</w:t>
      </w:r>
      <w:r w:rsidRPr="0018334F">
        <w:rPr>
          <w:rFonts w:ascii="Inter" w:eastAsia="Calibri" w:hAnsi="Inter" w:cs="Calibri"/>
          <w:color w:val="000000"/>
          <w:sz w:val="22"/>
          <w:szCs w:val="22"/>
        </w:rPr>
        <w:t xml:space="preserve">. This Agreement may not be assigned by either Party without the prior written consent of the other Party, except that either Party may assign this Agreement to a successor in connection with a merger, acquisition, change of control, or sale of all or substantially all of that Party’s assets or equity. Subject </w:t>
      </w:r>
      <w:bookmarkStart w:id="66" w:name="ElPgBr9"/>
      <w:bookmarkEnd w:id="66"/>
      <w:r w:rsidRPr="0018334F">
        <w:rPr>
          <w:rFonts w:ascii="Inter" w:eastAsia="Calibri" w:hAnsi="Inter" w:cs="Calibri"/>
          <w:color w:val="000000"/>
          <w:sz w:val="22"/>
          <w:szCs w:val="22"/>
        </w:rPr>
        <w:t>to the foregoing, this Agreement will be binding upon and inure to the benefit of the Parties and their successors and assigns.</w:t>
      </w:r>
    </w:p>
    <w:p w14:paraId="7437C4BB" w14:textId="73B6590F"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67" w:name="_heading=h.2twxb3uva5lg" w:colFirst="0" w:colLast="0"/>
      <w:bookmarkEnd w:id="67"/>
      <w:r w:rsidRPr="0018334F">
        <w:rPr>
          <w:rFonts w:ascii="Inter" w:eastAsia="Calibri" w:hAnsi="Inter" w:cs="Calibri"/>
          <w:b/>
          <w:color w:val="000000"/>
          <w:sz w:val="22"/>
          <w:szCs w:val="22"/>
        </w:rPr>
        <w:t>Governing Law; Jurisdiction</w:t>
      </w:r>
      <w:r w:rsidRPr="0018334F">
        <w:rPr>
          <w:rFonts w:ascii="Inter" w:eastAsia="Calibri" w:hAnsi="Inter" w:cs="Calibri"/>
          <w:color w:val="000000"/>
          <w:sz w:val="22"/>
          <w:szCs w:val="22"/>
        </w:rPr>
        <w:t xml:space="preserve">. This Agreement is governed by and construed in accordance with the laws of the </w:t>
      </w:r>
      <w:r w:rsidR="00CB03AA">
        <w:rPr>
          <w:rFonts w:ascii="Inter" w:eastAsia="Calibri" w:hAnsi="Inter" w:cs="Calibri"/>
          <w:color w:val="000000"/>
          <w:sz w:val="22"/>
          <w:szCs w:val="22"/>
        </w:rPr>
        <w:t>[</w:t>
      </w:r>
      <w:r w:rsidR="00CB03AA" w:rsidRPr="00395B3A">
        <w:rPr>
          <w:rFonts w:ascii="Inter" w:eastAsia="Calibri" w:hAnsi="Inter" w:cs="Calibri"/>
          <w:color w:val="000000"/>
          <w:sz w:val="22"/>
          <w:szCs w:val="22"/>
          <w:highlight w:val="yellow"/>
        </w:rPr>
        <w:t>Insert State, e.g., State of Delaware</w:t>
      </w:r>
      <w:r w:rsidR="00CB03AA" w:rsidRPr="00395B3A">
        <w:rPr>
          <w:rFonts w:ascii="Inter" w:eastAsia="Calibri" w:hAnsi="Inter" w:cs="Calibri"/>
          <w:color w:val="000000"/>
          <w:sz w:val="22"/>
          <w:szCs w:val="22"/>
        </w:rPr>
        <w:t>]</w:t>
      </w:r>
      <w:r w:rsidR="00A6501D" w:rsidRPr="0018334F">
        <w:rPr>
          <w:rFonts w:ascii="Inter" w:eastAsia="Calibri" w:hAnsi="Inter" w:cs="Calibri"/>
          <w:color w:val="000000"/>
          <w:sz w:val="22"/>
          <w:szCs w:val="22"/>
        </w:rPr>
        <w:t xml:space="preserve"> </w:t>
      </w:r>
      <w:r w:rsidRPr="0018334F">
        <w:rPr>
          <w:rFonts w:ascii="Inter" w:eastAsia="Calibri" w:hAnsi="Inter" w:cs="Calibri"/>
          <w:color w:val="000000"/>
          <w:sz w:val="22"/>
          <w:szCs w:val="22"/>
        </w:rPr>
        <w:t xml:space="preserve">without giving effect to any choice or conflict of law provision or rule. Any disputes arising from or related to this Agreement will be instituted exclusively in the state and federal courts located in </w:t>
      </w:r>
      <w:r w:rsidR="00CB03AA">
        <w:rPr>
          <w:rFonts w:ascii="Inter" w:eastAsia="Calibri" w:hAnsi="Inter" w:cs="Calibri"/>
          <w:color w:val="000000"/>
          <w:sz w:val="22"/>
          <w:szCs w:val="22"/>
        </w:rPr>
        <w:t>[</w:t>
      </w:r>
      <w:r w:rsidR="00CB03AA" w:rsidRPr="00395B3A">
        <w:rPr>
          <w:rFonts w:ascii="Inter" w:eastAsia="Calibri" w:hAnsi="Inter" w:cs="Calibri"/>
          <w:color w:val="000000"/>
          <w:sz w:val="22"/>
          <w:szCs w:val="22"/>
          <w:highlight w:val="yellow"/>
        </w:rPr>
        <w:t>Insert Jurisdiction and Venue, e.g.,</w:t>
      </w:r>
      <w:r w:rsidR="00CB03AA" w:rsidRPr="00CB03AA">
        <w:rPr>
          <w:rFonts w:ascii="Calibri" w:eastAsia="Calibri" w:hAnsi="Calibri" w:cs="Calibri"/>
          <w:color w:val="000000"/>
          <w:sz w:val="22"/>
          <w:szCs w:val="22"/>
          <w:highlight w:val="yellow"/>
        </w:rPr>
        <w:t xml:space="preserve"> </w:t>
      </w:r>
      <w:r w:rsidR="00CB03AA" w:rsidRPr="00ED00B2">
        <w:rPr>
          <w:rFonts w:ascii="Calibri" w:eastAsia="Calibri" w:hAnsi="Calibri" w:cs="Calibri"/>
          <w:color w:val="000000"/>
          <w:sz w:val="22"/>
          <w:szCs w:val="22"/>
          <w:highlight w:val="yellow"/>
        </w:rPr>
        <w:t>New Castle County, Delaware</w:t>
      </w:r>
      <w:r w:rsidR="00CB03AA">
        <w:rPr>
          <w:rFonts w:ascii="Calibri" w:eastAsia="Calibri" w:hAnsi="Calibri" w:cs="Calibri"/>
          <w:color w:val="000000"/>
          <w:sz w:val="22"/>
          <w:szCs w:val="22"/>
        </w:rPr>
        <w:t>]</w:t>
      </w:r>
      <w:r w:rsidRPr="0018334F">
        <w:rPr>
          <w:rFonts w:ascii="Inter" w:eastAsia="Calibri" w:hAnsi="Inter" w:cs="Calibri"/>
          <w:color w:val="000000"/>
          <w:sz w:val="22"/>
          <w:szCs w:val="22"/>
        </w:rPr>
        <w:t>, and each Party irrevocably submits to the exclusive jurisdiction of those courts in any applicable suit, action, or proceeding.</w:t>
      </w:r>
    </w:p>
    <w:p w14:paraId="1A832190" w14:textId="15208DC6"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68" w:name="_heading=h.d28xrb27313s" w:colFirst="0" w:colLast="0"/>
      <w:bookmarkStart w:id="69" w:name="_Ref216065006"/>
      <w:bookmarkEnd w:id="68"/>
      <w:r w:rsidRPr="0018334F">
        <w:rPr>
          <w:rFonts w:ascii="Inter" w:eastAsia="Calibri" w:hAnsi="Inter" w:cs="Calibri"/>
          <w:b/>
          <w:color w:val="000000"/>
          <w:sz w:val="22"/>
          <w:szCs w:val="22"/>
        </w:rPr>
        <w:t>Notices</w:t>
      </w:r>
      <w:r w:rsidRPr="0018334F">
        <w:rPr>
          <w:rFonts w:ascii="Inter" w:eastAsia="Calibri" w:hAnsi="Inter" w:cs="Calibri"/>
          <w:color w:val="000000"/>
          <w:sz w:val="22"/>
          <w:szCs w:val="22"/>
        </w:rPr>
        <w:t xml:space="preserve">. Any notice required or permitted to be given under this Agreement will be effective if it is in writing and sent by certified or registered mail, or insured courier, return receipt requested, to the appropriate Party at the address set forth in the Order Form. Either Party may change its address for receipt of notice by notice to the other Party in accordance with this Section </w:t>
      </w:r>
      <w:r w:rsidR="005D75D5" w:rsidRPr="0018334F">
        <w:rPr>
          <w:rFonts w:ascii="Inter" w:eastAsia="Calibri" w:hAnsi="Inter" w:cs="Calibri"/>
          <w:color w:val="000000"/>
          <w:sz w:val="22"/>
          <w:szCs w:val="22"/>
        </w:rPr>
        <w:fldChar w:fldCharType="begin"/>
      </w:r>
      <w:r w:rsidR="005D75D5" w:rsidRPr="0018334F">
        <w:rPr>
          <w:rFonts w:ascii="Inter" w:eastAsia="Calibri" w:hAnsi="Inter" w:cs="Calibri"/>
          <w:color w:val="000000"/>
          <w:sz w:val="22"/>
          <w:szCs w:val="22"/>
        </w:rPr>
        <w:instrText xml:space="preserve"> REF _Ref216065006 \r \h </w:instrText>
      </w:r>
      <w:r w:rsidR="00B27B7F">
        <w:rPr>
          <w:rFonts w:ascii="Inter" w:eastAsia="Calibri" w:hAnsi="Inter" w:cs="Calibri"/>
          <w:color w:val="000000"/>
          <w:sz w:val="22"/>
          <w:szCs w:val="22"/>
        </w:rPr>
        <w:instrText xml:space="preserve"> \* MERGEFORMAT </w:instrText>
      </w:r>
      <w:r w:rsidR="005D75D5" w:rsidRPr="0018334F">
        <w:rPr>
          <w:rFonts w:ascii="Inter" w:eastAsia="Calibri" w:hAnsi="Inter" w:cs="Calibri"/>
          <w:color w:val="000000"/>
          <w:sz w:val="22"/>
          <w:szCs w:val="22"/>
        </w:rPr>
      </w:r>
      <w:r w:rsidR="005D75D5" w:rsidRPr="0018334F">
        <w:rPr>
          <w:rFonts w:ascii="Inter" w:eastAsia="Calibri" w:hAnsi="Inter" w:cs="Calibri"/>
          <w:color w:val="000000"/>
          <w:sz w:val="22"/>
          <w:szCs w:val="22"/>
        </w:rPr>
        <w:fldChar w:fldCharType="separate"/>
      </w:r>
      <w:r w:rsidR="00925E0D">
        <w:rPr>
          <w:rFonts w:ascii="Inter" w:eastAsia="Calibri" w:hAnsi="Inter" w:cs="Calibri"/>
          <w:color w:val="000000"/>
          <w:sz w:val="22"/>
          <w:szCs w:val="22"/>
        </w:rPr>
        <w:t>12.4</w:t>
      </w:r>
      <w:r w:rsidR="005D75D5" w:rsidRPr="0018334F">
        <w:rPr>
          <w:rFonts w:ascii="Inter" w:eastAsia="Calibri" w:hAnsi="Inter" w:cs="Calibri"/>
          <w:color w:val="000000"/>
          <w:sz w:val="22"/>
          <w:szCs w:val="22"/>
        </w:rPr>
        <w:fldChar w:fldCharType="end"/>
      </w:r>
      <w:r w:rsidRPr="0018334F">
        <w:rPr>
          <w:rFonts w:ascii="Inter" w:eastAsia="Calibri" w:hAnsi="Inter" w:cs="Calibri"/>
          <w:color w:val="000000"/>
          <w:sz w:val="22"/>
          <w:szCs w:val="22"/>
        </w:rPr>
        <w:t>. Notices are deemed given two business days following the date of mailing or one business day following delivery to a courier.</w:t>
      </w:r>
      <w:bookmarkEnd w:id="69"/>
    </w:p>
    <w:p w14:paraId="33AB5B45" w14:textId="344502A8"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bookmarkStart w:id="70" w:name="bookmark=id.15d3wl78uelj" w:colFirst="0" w:colLast="0"/>
      <w:bookmarkEnd w:id="70"/>
      <w:r w:rsidRPr="0018334F">
        <w:rPr>
          <w:rFonts w:ascii="Inter" w:eastAsia="Calibri" w:hAnsi="Inter" w:cs="Calibri"/>
          <w:b/>
          <w:color w:val="000000"/>
          <w:sz w:val="22"/>
          <w:szCs w:val="22"/>
        </w:rPr>
        <w:t>Subcontractors</w:t>
      </w:r>
      <w:r w:rsidRPr="0018334F">
        <w:rPr>
          <w:rFonts w:ascii="Inter" w:eastAsia="Calibri" w:hAnsi="Inter" w:cs="Calibri"/>
          <w:color w:val="000000"/>
          <w:sz w:val="22"/>
          <w:szCs w:val="22"/>
        </w:rPr>
        <w:t xml:space="preserve">.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is permitted to use subcontractors to perform any part of its obligations under this Agreement, but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remains responsible for any action or inaction by those subcontractors that, if it were attributable to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would be a breach of this Agreement.</w:t>
      </w:r>
      <w:r w:rsidR="00B627B7" w:rsidRPr="0018334F">
        <w:rPr>
          <w:rFonts w:ascii="Inter" w:eastAsia="Calibri" w:hAnsi="Inter" w:cs="Calibri"/>
          <w:color w:val="000000"/>
          <w:sz w:val="22"/>
          <w:szCs w:val="22"/>
        </w:rPr>
        <w:t xml:space="preserve"> </w:t>
      </w:r>
    </w:p>
    <w:p w14:paraId="4FD92442" w14:textId="537DF079"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Force Majeure</w:t>
      </w:r>
      <w:r w:rsidRPr="0018334F">
        <w:rPr>
          <w:rFonts w:ascii="Inter" w:eastAsia="Calibri" w:hAnsi="Inter" w:cs="Calibri"/>
          <w:color w:val="000000"/>
          <w:sz w:val="22"/>
          <w:szCs w:val="22"/>
        </w:rPr>
        <w:t xml:space="preserve">. </w:t>
      </w:r>
      <w:r w:rsidR="00111910" w:rsidRPr="0018334F">
        <w:rPr>
          <w:rFonts w:ascii="Inter" w:hAnsi="Inter"/>
          <w:color w:val="000000"/>
          <w:sz w:val="22"/>
          <w:szCs w:val="22"/>
        </w:rPr>
        <w:t>Performance of either Party (except for Subscriber’s inability to pay applicable fees) will be excused to the extent that performance is rendered impossible by strike, fire, flood, governmental acts, orders or restrictions, or any other reason where failure to perform is beyond the control and not caused by the negligence of the non-performing Party</w:t>
      </w:r>
      <w:r w:rsidR="00F958CF" w:rsidRPr="0018334F">
        <w:rPr>
          <w:rFonts w:ascii="Inter" w:hAnsi="Inter"/>
          <w:color w:val="000000"/>
          <w:sz w:val="22"/>
          <w:szCs w:val="22"/>
        </w:rPr>
        <w:t>.</w:t>
      </w:r>
      <w:r w:rsidRPr="0018334F">
        <w:rPr>
          <w:rFonts w:ascii="Inter" w:eastAsia="Calibri" w:hAnsi="Inter" w:cs="Calibri"/>
          <w:color w:val="000000"/>
          <w:sz w:val="22"/>
          <w:szCs w:val="22"/>
        </w:rPr>
        <w:t xml:space="preserve"> </w:t>
      </w:r>
    </w:p>
    <w:p w14:paraId="5850C8AC" w14:textId="16856874"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Export Compliance</w:t>
      </w:r>
      <w:r w:rsidRPr="0018334F">
        <w:rPr>
          <w:rFonts w:ascii="Inter" w:eastAsia="Calibri" w:hAnsi="Inter" w:cs="Calibri"/>
          <w:color w:val="000000"/>
          <w:sz w:val="22"/>
          <w:szCs w:val="22"/>
        </w:rPr>
        <w:t xml:space="preserve">. Subscriber will comply with all relevant U.S. and foreign export and import laws in using the Platform and other materials received from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in connection with this Agreement. Subscriber: (a) represents and warrants that it is not listed on any U.S. government list of prohibited or restricted parties or located in a country that is subject to a U.S. government embargo; (b) agrees not to access or use the Platform in violation of any U.S. export embargo, prohibition, or restriction, and (c) will not submit any Subscriber Data or other information to </w:t>
      </w:r>
      <w:r w:rsidR="001F1495">
        <w:rPr>
          <w:rFonts w:ascii="Inter" w:eastAsia="Calibri" w:hAnsi="Inter" w:cs="Calibri"/>
          <w:color w:val="000000"/>
          <w:sz w:val="22"/>
          <w:szCs w:val="22"/>
        </w:rPr>
        <w:t>Company</w:t>
      </w:r>
      <w:r w:rsidRPr="0018334F">
        <w:rPr>
          <w:rFonts w:ascii="Inter" w:eastAsia="Calibri" w:hAnsi="Inter" w:cs="Calibri"/>
          <w:color w:val="000000"/>
          <w:sz w:val="22"/>
          <w:szCs w:val="22"/>
        </w:rPr>
        <w:t xml:space="preserve"> or the Platform that is controlled under the U.S. International Traffic in Arms Regulations. </w:t>
      </w:r>
    </w:p>
    <w:p w14:paraId="2E2F6060" w14:textId="7777777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Government Rights</w:t>
      </w:r>
      <w:r w:rsidRPr="0018334F">
        <w:rPr>
          <w:rFonts w:ascii="Inter" w:eastAsia="Calibri" w:hAnsi="Inter" w:cs="Calibri"/>
          <w:color w:val="000000"/>
          <w:sz w:val="22"/>
          <w:szCs w:val="22"/>
        </w:rPr>
        <w:t>. To the extent applicable, the Platform is “commercial computer software” or a “commercial item” for purposes of FAR 12.212 for and DFARS 227.7202. Use, reproduction, release, modification, disclosure or transfer of the Platform is governed solely by this Agreement, and all other use is prohibited.</w:t>
      </w:r>
    </w:p>
    <w:p w14:paraId="6A91204F" w14:textId="7777777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Waiver and Severability</w:t>
      </w:r>
      <w:r w:rsidRPr="0018334F">
        <w:rPr>
          <w:rFonts w:ascii="Inter" w:eastAsia="Calibri" w:hAnsi="Inter" w:cs="Calibri"/>
          <w:color w:val="000000"/>
          <w:sz w:val="22"/>
          <w:szCs w:val="22"/>
        </w:rPr>
        <w:t xml:space="preserve">. The waiver by either Party of any breach of this Agreement does not waive any other breach. The failure of any Party to insist on strict performance of any covenant or obligation under this Agreement will not be a waiver of that Party’s right to demand strict compliance in the future. If any </w:t>
      </w:r>
      <w:r w:rsidRPr="0018334F">
        <w:rPr>
          <w:rFonts w:ascii="Inter" w:eastAsia="Calibri" w:hAnsi="Inter" w:cs="Calibri"/>
          <w:color w:val="000000"/>
          <w:sz w:val="22"/>
          <w:szCs w:val="22"/>
        </w:rPr>
        <w:lastRenderedPageBreak/>
        <w:t xml:space="preserve">part of this Agreement is unenforceable, the remaining portions of the Agreement will remain in full force and effect. </w:t>
      </w:r>
    </w:p>
    <w:p w14:paraId="5C9163F1" w14:textId="7777777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Entire Agreement; Amendment</w:t>
      </w:r>
      <w:r w:rsidRPr="0018334F">
        <w:rPr>
          <w:rFonts w:ascii="Inter" w:eastAsia="Calibri" w:hAnsi="Inter" w:cs="Calibri"/>
          <w:color w:val="000000"/>
          <w:sz w:val="22"/>
          <w:szCs w:val="22"/>
        </w:rPr>
        <w:t>. This Agreement is the final and complete expression of all agreements between these Parties and supersedes all previous oral and written agreements regarding these matters. Any amendment to this Agreement is effective only if in writing and signed by an authorized representative of each Party.</w:t>
      </w:r>
    </w:p>
    <w:p w14:paraId="50B40E4F" w14:textId="77777777" w:rsidR="00722D83" w:rsidRPr="0018334F" w:rsidRDefault="00133730" w:rsidP="00547FC6">
      <w:pPr>
        <w:numPr>
          <w:ilvl w:val="1"/>
          <w:numId w:val="1"/>
        </w:numPr>
        <w:pBdr>
          <w:top w:val="nil"/>
          <w:left w:val="nil"/>
          <w:bottom w:val="nil"/>
          <w:right w:val="nil"/>
          <w:between w:val="nil"/>
        </w:pBdr>
        <w:spacing w:after="120"/>
        <w:ind w:left="0" w:firstLine="720"/>
        <w:jc w:val="both"/>
        <w:rPr>
          <w:rFonts w:ascii="Inter" w:eastAsia="Calibri" w:hAnsi="Inter" w:cs="Calibri"/>
          <w:color w:val="000000"/>
          <w:sz w:val="22"/>
          <w:szCs w:val="22"/>
        </w:rPr>
      </w:pPr>
      <w:r w:rsidRPr="0018334F">
        <w:rPr>
          <w:rFonts w:ascii="Inter" w:eastAsia="Calibri" w:hAnsi="Inter" w:cs="Calibri"/>
          <w:b/>
          <w:color w:val="000000"/>
          <w:sz w:val="22"/>
          <w:szCs w:val="22"/>
        </w:rPr>
        <w:t>Counterparts</w:t>
      </w:r>
      <w:r w:rsidRPr="0018334F">
        <w:rPr>
          <w:rFonts w:ascii="Inter" w:eastAsia="Calibri" w:hAnsi="Inter" w:cs="Calibri"/>
          <w:color w:val="000000"/>
          <w:sz w:val="22"/>
          <w:szCs w:val="22"/>
        </w:rPr>
        <w:t xml:space="preserve">. This Agreement may be executed in any number of counterparts and by different parties on separate counterparts (including signatures delivered by facsimile or other electronic means), each of </w:t>
      </w:r>
      <w:bookmarkStart w:id="71" w:name="ElPgBr10"/>
      <w:bookmarkEnd w:id="71"/>
      <w:r w:rsidRPr="0018334F">
        <w:rPr>
          <w:rFonts w:ascii="Inter" w:eastAsia="Calibri" w:hAnsi="Inter" w:cs="Calibri"/>
          <w:color w:val="000000"/>
          <w:sz w:val="22"/>
          <w:szCs w:val="22"/>
        </w:rPr>
        <w:t>which, when executed and delivered, will be deemed to be an original, and all of which, when taken together, will constitute but one and the same Agreement.</w:t>
      </w:r>
    </w:p>
    <w:tbl>
      <w:tblPr>
        <w:tblStyle w:val="a0"/>
        <w:tblW w:w="9350" w:type="dxa"/>
        <w:tblInd w:w="5" w:type="dxa"/>
        <w:tblLayout w:type="fixed"/>
        <w:tblLook w:val="0400" w:firstRow="0" w:lastRow="0" w:firstColumn="0" w:lastColumn="0" w:noHBand="0" w:noVBand="1"/>
      </w:tblPr>
      <w:tblGrid>
        <w:gridCol w:w="4675"/>
        <w:gridCol w:w="4675"/>
      </w:tblGrid>
      <w:tr w:rsidR="00A845A4" w:rsidRPr="00B27B7F" w14:paraId="10A399BA" w14:textId="77777777" w:rsidTr="00A845A4">
        <w:tc>
          <w:tcPr>
            <w:tcW w:w="4675" w:type="dxa"/>
          </w:tcPr>
          <w:p w14:paraId="5B4935AD" w14:textId="33C4DC5E" w:rsidR="00A845A4" w:rsidRPr="0018334F" w:rsidRDefault="00133730" w:rsidP="000C7C9D">
            <w:pPr>
              <w:rPr>
                <w:rFonts w:ascii="Inter" w:eastAsia="Calibri" w:hAnsi="Inter" w:cs="Calibri"/>
                <w:b/>
                <w:sz w:val="22"/>
                <w:szCs w:val="22"/>
              </w:rPr>
            </w:pPr>
            <w:bookmarkStart w:id="72" w:name="bookmark=id.57i07trgysma" w:colFirst="0" w:colLast="0"/>
            <w:bookmarkStart w:id="73" w:name="bookmark=id.yu3uzwsfmowp" w:colFirst="0" w:colLast="0"/>
            <w:bookmarkStart w:id="74" w:name="bookmark=id.rhyz4vrxd2jr" w:colFirst="0" w:colLast="0"/>
            <w:bookmarkStart w:id="75" w:name="bookmark=id.iq0n0k3ov1gi" w:colFirst="0" w:colLast="0"/>
            <w:bookmarkStart w:id="76" w:name="bookmark=id.u77az9dhlfo6" w:colFirst="0" w:colLast="0"/>
            <w:bookmarkEnd w:id="72"/>
            <w:bookmarkEnd w:id="73"/>
            <w:bookmarkEnd w:id="74"/>
            <w:bookmarkEnd w:id="75"/>
            <w:bookmarkEnd w:id="76"/>
            <w:r w:rsidRPr="0018334F">
              <w:rPr>
                <w:rFonts w:ascii="Inter" w:hAnsi="Inter"/>
                <w:sz w:val="22"/>
                <w:szCs w:val="22"/>
              </w:rPr>
              <w:br w:type="page"/>
            </w:r>
          </w:p>
          <w:p w14:paraId="700D14E5" w14:textId="7A0F4DEC" w:rsidR="00A845A4" w:rsidRPr="0018334F" w:rsidRDefault="00C206E5" w:rsidP="000C7C9D">
            <w:pPr>
              <w:rPr>
                <w:rFonts w:ascii="Inter" w:eastAsia="Calibri" w:hAnsi="Inter" w:cs="Calibri"/>
                <w:b/>
                <w:sz w:val="22"/>
                <w:szCs w:val="22"/>
              </w:rPr>
            </w:pPr>
            <w:r>
              <w:rPr>
                <w:rFonts w:ascii="Inter" w:eastAsia="Calibri" w:hAnsi="Inter" w:cs="Calibri"/>
                <w:b/>
                <w:sz w:val="22"/>
                <w:szCs w:val="22"/>
              </w:rPr>
              <w:t>[</w:t>
            </w:r>
            <w:r w:rsidRPr="00395B3A">
              <w:rPr>
                <w:rFonts w:ascii="Inter" w:eastAsia="Calibri" w:hAnsi="Inter" w:cs="Calibri"/>
                <w:b/>
                <w:sz w:val="22"/>
                <w:szCs w:val="22"/>
                <w:highlight w:val="yellow"/>
              </w:rPr>
              <w:t>COMPANY</w:t>
            </w:r>
            <w:r>
              <w:rPr>
                <w:rFonts w:ascii="Inter" w:eastAsia="Calibri" w:hAnsi="Inter" w:cs="Calibri"/>
                <w:b/>
                <w:sz w:val="22"/>
                <w:szCs w:val="22"/>
              </w:rPr>
              <w:t>]</w:t>
            </w:r>
          </w:p>
          <w:p w14:paraId="229D0D62" w14:textId="1025963E" w:rsidR="008F3220" w:rsidRPr="0018334F" w:rsidRDefault="00E56A45" w:rsidP="008F3220">
            <w:pPr>
              <w:rPr>
                <w:rFonts w:ascii="Inter" w:eastAsia="Calibri" w:hAnsi="Inter" w:cs="Calibri"/>
                <w:b/>
                <w:sz w:val="22"/>
                <w:szCs w:val="22"/>
              </w:rPr>
            </w:pPr>
            <w:r w:rsidRPr="0018334F">
              <w:rPr>
                <w:rFonts w:ascii="Inter" w:eastAsia="Calibri" w:hAnsi="Inter" w:cs="Calibri"/>
                <w:bCs/>
                <w:sz w:val="22"/>
                <w:szCs w:val="22"/>
              </w:rPr>
              <w:t>[Address]</w:t>
            </w:r>
          </w:p>
        </w:tc>
        <w:tc>
          <w:tcPr>
            <w:tcW w:w="4675" w:type="dxa"/>
          </w:tcPr>
          <w:p w14:paraId="7E1732C7" w14:textId="77777777" w:rsidR="00A845A4" w:rsidRPr="0018334F" w:rsidRDefault="00A845A4" w:rsidP="000C7C9D">
            <w:pPr>
              <w:rPr>
                <w:rFonts w:ascii="Inter" w:eastAsia="Calibri" w:hAnsi="Inter" w:cs="Calibri"/>
                <w:b/>
                <w:sz w:val="22"/>
                <w:szCs w:val="22"/>
              </w:rPr>
            </w:pPr>
          </w:p>
          <w:p w14:paraId="5B03F5C0" w14:textId="699C8623" w:rsidR="00A845A4" w:rsidRPr="0018334F" w:rsidRDefault="00111910" w:rsidP="000C7C9D">
            <w:pPr>
              <w:rPr>
                <w:rFonts w:ascii="Inter" w:eastAsia="Calibri" w:hAnsi="Inter" w:cs="Calibri"/>
                <w:b/>
                <w:sz w:val="22"/>
                <w:szCs w:val="22"/>
              </w:rPr>
            </w:pPr>
            <w:r w:rsidRPr="0018334F">
              <w:rPr>
                <w:rFonts w:ascii="Inter" w:eastAsia="Calibri" w:hAnsi="Inter" w:cs="Calibri"/>
                <w:b/>
                <w:sz w:val="22"/>
                <w:szCs w:val="22"/>
              </w:rPr>
              <w:t>[</w:t>
            </w:r>
            <w:r w:rsidRPr="00395B3A">
              <w:rPr>
                <w:rFonts w:ascii="Inter" w:eastAsia="Calibri" w:hAnsi="Inter" w:cs="Calibri"/>
                <w:b/>
                <w:sz w:val="22"/>
                <w:szCs w:val="22"/>
                <w:highlight w:val="yellow"/>
              </w:rPr>
              <w:t>SUBSCRIBER</w:t>
            </w:r>
            <w:r w:rsidRPr="0018334F">
              <w:rPr>
                <w:rFonts w:ascii="Inter" w:eastAsia="Calibri" w:hAnsi="Inter" w:cs="Calibri"/>
                <w:b/>
                <w:sz w:val="22"/>
                <w:szCs w:val="22"/>
              </w:rPr>
              <w:t>]</w:t>
            </w:r>
          </w:p>
          <w:p w14:paraId="5662354C" w14:textId="71F220A0" w:rsidR="00A845A4" w:rsidRPr="0018334F" w:rsidRDefault="00E56A45" w:rsidP="000C7C9D">
            <w:pPr>
              <w:rPr>
                <w:rFonts w:ascii="Inter" w:eastAsia="Calibri" w:hAnsi="Inter" w:cs="Calibri"/>
                <w:b/>
                <w:sz w:val="22"/>
                <w:szCs w:val="22"/>
              </w:rPr>
            </w:pPr>
            <w:r w:rsidRPr="0018334F">
              <w:rPr>
                <w:rFonts w:ascii="Inter" w:eastAsia="Calibri" w:hAnsi="Inter" w:cs="Calibri"/>
                <w:sz w:val="22"/>
                <w:szCs w:val="22"/>
              </w:rPr>
              <w:t>[Address]</w:t>
            </w:r>
          </w:p>
        </w:tc>
      </w:tr>
      <w:tr w:rsidR="00A845A4" w:rsidRPr="00B27B7F" w14:paraId="5A6EE52D" w14:textId="77777777" w:rsidTr="00A845A4">
        <w:tc>
          <w:tcPr>
            <w:tcW w:w="4675" w:type="dxa"/>
          </w:tcPr>
          <w:p w14:paraId="6F4D245F" w14:textId="77777777" w:rsidR="00A845A4" w:rsidRPr="0018334F" w:rsidRDefault="00A845A4" w:rsidP="00547FC6">
            <w:pPr>
              <w:spacing w:after="120"/>
              <w:rPr>
                <w:rFonts w:ascii="Inter" w:eastAsia="Calibri" w:hAnsi="Inter" w:cs="Calibri"/>
                <w:sz w:val="22"/>
                <w:szCs w:val="22"/>
              </w:rPr>
            </w:pPr>
          </w:p>
          <w:p w14:paraId="7D794C5D" w14:textId="77777777" w:rsidR="00A845A4" w:rsidRPr="0018334F" w:rsidRDefault="00A845A4" w:rsidP="00547FC6">
            <w:pPr>
              <w:spacing w:after="120"/>
              <w:rPr>
                <w:rFonts w:ascii="Inter" w:eastAsia="Calibri" w:hAnsi="Inter" w:cs="Calibri"/>
                <w:sz w:val="22"/>
                <w:szCs w:val="22"/>
              </w:rPr>
            </w:pPr>
            <w:r w:rsidRPr="0018334F">
              <w:rPr>
                <w:rFonts w:ascii="Inter" w:eastAsia="Calibri" w:hAnsi="Inter" w:cs="Calibri"/>
                <w:sz w:val="22"/>
                <w:szCs w:val="22"/>
              </w:rPr>
              <w:t>By: ___________________________________</w:t>
            </w:r>
          </w:p>
        </w:tc>
        <w:tc>
          <w:tcPr>
            <w:tcW w:w="4675" w:type="dxa"/>
          </w:tcPr>
          <w:p w14:paraId="317395BB" w14:textId="77777777" w:rsidR="00A845A4" w:rsidRPr="0018334F" w:rsidRDefault="00A845A4" w:rsidP="00547FC6">
            <w:pPr>
              <w:spacing w:after="120"/>
              <w:rPr>
                <w:rFonts w:ascii="Inter" w:eastAsia="Calibri" w:hAnsi="Inter" w:cs="Calibri"/>
                <w:sz w:val="22"/>
                <w:szCs w:val="22"/>
              </w:rPr>
            </w:pPr>
          </w:p>
          <w:p w14:paraId="3A43E9D8" w14:textId="77777777" w:rsidR="00A845A4" w:rsidRPr="0018334F" w:rsidRDefault="00A845A4" w:rsidP="00547FC6">
            <w:pPr>
              <w:spacing w:after="120"/>
              <w:rPr>
                <w:rFonts w:ascii="Inter" w:eastAsia="Calibri" w:hAnsi="Inter" w:cs="Calibri"/>
                <w:sz w:val="22"/>
                <w:szCs w:val="22"/>
              </w:rPr>
            </w:pPr>
            <w:r w:rsidRPr="0018334F">
              <w:rPr>
                <w:rFonts w:ascii="Inter" w:eastAsia="Calibri" w:hAnsi="Inter" w:cs="Calibri"/>
                <w:sz w:val="22"/>
                <w:szCs w:val="22"/>
              </w:rPr>
              <w:t>By: ___________________________________</w:t>
            </w:r>
          </w:p>
        </w:tc>
      </w:tr>
      <w:tr w:rsidR="00A845A4" w:rsidRPr="00B27B7F" w14:paraId="09B5201A" w14:textId="77777777" w:rsidTr="00A845A4">
        <w:tc>
          <w:tcPr>
            <w:tcW w:w="4675" w:type="dxa"/>
          </w:tcPr>
          <w:p w14:paraId="6B5AC3CA" w14:textId="77777777" w:rsidR="00A845A4" w:rsidRPr="0018334F" w:rsidRDefault="00A845A4" w:rsidP="00547FC6">
            <w:pPr>
              <w:spacing w:after="120"/>
              <w:rPr>
                <w:rFonts w:ascii="Inter" w:eastAsia="Calibri" w:hAnsi="Inter" w:cs="Calibri"/>
                <w:sz w:val="22"/>
                <w:szCs w:val="22"/>
              </w:rPr>
            </w:pPr>
          </w:p>
          <w:p w14:paraId="1416116C" w14:textId="77777777" w:rsidR="00A845A4" w:rsidRPr="0018334F" w:rsidRDefault="00A845A4" w:rsidP="00547FC6">
            <w:pPr>
              <w:spacing w:after="120"/>
              <w:rPr>
                <w:rFonts w:ascii="Inter" w:eastAsia="Calibri" w:hAnsi="Inter" w:cs="Calibri"/>
                <w:sz w:val="22"/>
                <w:szCs w:val="22"/>
              </w:rPr>
            </w:pPr>
            <w:r w:rsidRPr="0018334F">
              <w:rPr>
                <w:rFonts w:ascii="Inter" w:eastAsia="Calibri" w:hAnsi="Inter" w:cs="Calibri"/>
                <w:sz w:val="22"/>
                <w:szCs w:val="22"/>
              </w:rPr>
              <w:t>Name: ________________________________</w:t>
            </w:r>
          </w:p>
        </w:tc>
        <w:tc>
          <w:tcPr>
            <w:tcW w:w="4675" w:type="dxa"/>
          </w:tcPr>
          <w:p w14:paraId="2DA72B96" w14:textId="77777777" w:rsidR="00A845A4" w:rsidRPr="0018334F" w:rsidRDefault="00A845A4" w:rsidP="00547FC6">
            <w:pPr>
              <w:spacing w:after="120"/>
              <w:rPr>
                <w:rFonts w:ascii="Inter" w:eastAsia="Calibri" w:hAnsi="Inter" w:cs="Calibri"/>
                <w:sz w:val="22"/>
                <w:szCs w:val="22"/>
              </w:rPr>
            </w:pPr>
          </w:p>
          <w:p w14:paraId="013FDAAF" w14:textId="77777777" w:rsidR="00A845A4" w:rsidRPr="0018334F" w:rsidRDefault="00A845A4" w:rsidP="00547FC6">
            <w:pPr>
              <w:spacing w:after="120"/>
              <w:rPr>
                <w:rFonts w:ascii="Inter" w:eastAsia="Calibri" w:hAnsi="Inter" w:cs="Calibri"/>
                <w:sz w:val="22"/>
                <w:szCs w:val="22"/>
              </w:rPr>
            </w:pPr>
            <w:r w:rsidRPr="0018334F">
              <w:rPr>
                <w:rFonts w:ascii="Inter" w:eastAsia="Calibri" w:hAnsi="Inter" w:cs="Calibri"/>
                <w:sz w:val="22"/>
                <w:szCs w:val="22"/>
              </w:rPr>
              <w:t>Name: ________________________________</w:t>
            </w:r>
          </w:p>
        </w:tc>
      </w:tr>
      <w:tr w:rsidR="00A845A4" w:rsidRPr="00B27B7F" w14:paraId="7486FFE4" w14:textId="77777777" w:rsidTr="00A845A4">
        <w:tc>
          <w:tcPr>
            <w:tcW w:w="4675" w:type="dxa"/>
          </w:tcPr>
          <w:p w14:paraId="049D4597" w14:textId="77777777" w:rsidR="00A845A4" w:rsidRPr="0018334F" w:rsidRDefault="00A845A4" w:rsidP="00547FC6">
            <w:pPr>
              <w:spacing w:after="120"/>
              <w:rPr>
                <w:rFonts w:ascii="Inter" w:eastAsia="Calibri" w:hAnsi="Inter" w:cs="Calibri"/>
                <w:sz w:val="22"/>
                <w:szCs w:val="22"/>
              </w:rPr>
            </w:pPr>
          </w:p>
          <w:p w14:paraId="20835D0E" w14:textId="77777777" w:rsidR="00A845A4" w:rsidRPr="0018334F" w:rsidRDefault="00A845A4" w:rsidP="00547FC6">
            <w:pPr>
              <w:spacing w:after="120"/>
              <w:rPr>
                <w:rFonts w:ascii="Inter" w:eastAsia="Calibri" w:hAnsi="Inter" w:cs="Calibri"/>
                <w:sz w:val="22"/>
                <w:szCs w:val="22"/>
              </w:rPr>
            </w:pPr>
            <w:r w:rsidRPr="0018334F">
              <w:rPr>
                <w:rFonts w:ascii="Inter" w:eastAsia="Calibri" w:hAnsi="Inter" w:cs="Calibri"/>
                <w:sz w:val="22"/>
                <w:szCs w:val="22"/>
              </w:rPr>
              <w:t>Title: _________________________________</w:t>
            </w:r>
          </w:p>
        </w:tc>
        <w:tc>
          <w:tcPr>
            <w:tcW w:w="4675" w:type="dxa"/>
          </w:tcPr>
          <w:p w14:paraId="6A959DD7" w14:textId="77777777" w:rsidR="00A845A4" w:rsidRPr="0018334F" w:rsidRDefault="00A845A4" w:rsidP="00547FC6">
            <w:pPr>
              <w:spacing w:after="120"/>
              <w:rPr>
                <w:rFonts w:ascii="Inter" w:eastAsia="Calibri" w:hAnsi="Inter" w:cs="Calibri"/>
                <w:sz w:val="22"/>
                <w:szCs w:val="22"/>
              </w:rPr>
            </w:pPr>
          </w:p>
          <w:p w14:paraId="08D528B3" w14:textId="77777777" w:rsidR="00A845A4" w:rsidRPr="0018334F" w:rsidRDefault="00A845A4" w:rsidP="00547FC6">
            <w:pPr>
              <w:spacing w:after="120"/>
              <w:rPr>
                <w:rFonts w:ascii="Inter" w:eastAsia="Calibri" w:hAnsi="Inter" w:cs="Calibri"/>
                <w:sz w:val="22"/>
                <w:szCs w:val="22"/>
              </w:rPr>
            </w:pPr>
            <w:r w:rsidRPr="0018334F">
              <w:rPr>
                <w:rFonts w:ascii="Inter" w:eastAsia="Calibri" w:hAnsi="Inter" w:cs="Calibri"/>
                <w:sz w:val="22"/>
                <w:szCs w:val="22"/>
              </w:rPr>
              <w:t>Title: _________________________________</w:t>
            </w:r>
          </w:p>
        </w:tc>
      </w:tr>
      <w:tr w:rsidR="00A845A4" w:rsidRPr="00B27B7F" w14:paraId="5566E1C4" w14:textId="77777777" w:rsidTr="00A845A4">
        <w:tc>
          <w:tcPr>
            <w:tcW w:w="4675" w:type="dxa"/>
          </w:tcPr>
          <w:p w14:paraId="7A13B5C0" w14:textId="77777777" w:rsidR="00A845A4" w:rsidRPr="0018334F" w:rsidRDefault="00A845A4" w:rsidP="00547FC6">
            <w:pPr>
              <w:spacing w:after="120"/>
              <w:rPr>
                <w:rFonts w:ascii="Inter" w:eastAsia="Calibri" w:hAnsi="Inter" w:cs="Calibri"/>
                <w:sz w:val="22"/>
                <w:szCs w:val="22"/>
              </w:rPr>
            </w:pPr>
          </w:p>
          <w:p w14:paraId="6130848E" w14:textId="77777777" w:rsidR="00A845A4" w:rsidRPr="0018334F" w:rsidRDefault="00A845A4" w:rsidP="00547FC6">
            <w:pPr>
              <w:spacing w:after="120"/>
              <w:rPr>
                <w:rFonts w:ascii="Inter" w:eastAsia="Calibri" w:hAnsi="Inter" w:cs="Calibri"/>
                <w:sz w:val="22"/>
                <w:szCs w:val="22"/>
              </w:rPr>
            </w:pPr>
            <w:r w:rsidRPr="0018334F">
              <w:rPr>
                <w:rFonts w:ascii="Inter" w:eastAsia="Calibri" w:hAnsi="Inter" w:cs="Calibri"/>
                <w:sz w:val="22"/>
                <w:szCs w:val="22"/>
              </w:rPr>
              <w:t>Date: _________________________________</w:t>
            </w:r>
          </w:p>
        </w:tc>
        <w:tc>
          <w:tcPr>
            <w:tcW w:w="4675" w:type="dxa"/>
          </w:tcPr>
          <w:p w14:paraId="1D5A1487" w14:textId="77777777" w:rsidR="00A845A4" w:rsidRPr="0018334F" w:rsidRDefault="00A845A4" w:rsidP="00547FC6">
            <w:pPr>
              <w:spacing w:after="120"/>
              <w:rPr>
                <w:rFonts w:ascii="Inter" w:eastAsia="Calibri" w:hAnsi="Inter" w:cs="Calibri"/>
                <w:sz w:val="22"/>
                <w:szCs w:val="22"/>
              </w:rPr>
            </w:pPr>
          </w:p>
          <w:p w14:paraId="23D249D3" w14:textId="77777777" w:rsidR="00A845A4" w:rsidRPr="0018334F" w:rsidRDefault="00A845A4" w:rsidP="00547FC6">
            <w:pPr>
              <w:spacing w:after="120"/>
              <w:rPr>
                <w:rFonts w:ascii="Inter" w:eastAsia="Calibri" w:hAnsi="Inter" w:cs="Calibri"/>
                <w:sz w:val="22"/>
                <w:szCs w:val="22"/>
              </w:rPr>
            </w:pPr>
            <w:r w:rsidRPr="0018334F">
              <w:rPr>
                <w:rFonts w:ascii="Inter" w:eastAsia="Calibri" w:hAnsi="Inter" w:cs="Calibri"/>
                <w:sz w:val="22"/>
                <w:szCs w:val="22"/>
              </w:rPr>
              <w:t>Date: _________________________________</w:t>
            </w:r>
          </w:p>
        </w:tc>
      </w:tr>
    </w:tbl>
    <w:p w14:paraId="2695CCE9" w14:textId="549FDCD4" w:rsidR="00722D83" w:rsidRPr="0018334F" w:rsidRDefault="00722D83" w:rsidP="00547FC6">
      <w:pPr>
        <w:spacing w:after="120"/>
        <w:rPr>
          <w:rFonts w:ascii="Inter" w:eastAsia="Calibri" w:hAnsi="Inter" w:cs="Calibri"/>
          <w:b/>
          <w:sz w:val="22"/>
          <w:szCs w:val="22"/>
          <w:u w:val="single"/>
        </w:rPr>
      </w:pPr>
    </w:p>
    <w:p w14:paraId="6419B5A6" w14:textId="77777777" w:rsidR="00A845A4" w:rsidRPr="0018334F" w:rsidRDefault="00A845A4" w:rsidP="00547FC6">
      <w:pPr>
        <w:spacing w:after="120"/>
        <w:rPr>
          <w:rFonts w:ascii="Inter" w:eastAsia="Calibri" w:hAnsi="Inter" w:cs="Calibri"/>
          <w:b/>
          <w:color w:val="000000"/>
          <w:sz w:val="22"/>
          <w:szCs w:val="22"/>
        </w:rPr>
      </w:pPr>
      <w:bookmarkStart w:id="77" w:name="bookmark=id.ii5709mxb6e4" w:colFirst="0" w:colLast="0"/>
      <w:bookmarkEnd w:id="77"/>
      <w:r w:rsidRPr="0018334F">
        <w:rPr>
          <w:rFonts w:ascii="Inter" w:eastAsia="Calibri" w:hAnsi="Inter" w:cs="Calibri"/>
          <w:b/>
          <w:color w:val="000000"/>
          <w:sz w:val="22"/>
          <w:szCs w:val="22"/>
        </w:rPr>
        <w:br w:type="page"/>
      </w:r>
    </w:p>
    <w:p w14:paraId="0E8F472F" w14:textId="5B1B442B" w:rsidR="00AC7533" w:rsidRPr="0018334F" w:rsidRDefault="00E560AF" w:rsidP="005B6961">
      <w:pPr>
        <w:spacing w:after="120"/>
        <w:jc w:val="center"/>
        <w:rPr>
          <w:rFonts w:ascii="Inter" w:eastAsia="Calibri" w:hAnsi="Inter" w:cs="Calibri"/>
          <w:b/>
          <w:sz w:val="22"/>
          <w:szCs w:val="22"/>
        </w:rPr>
      </w:pPr>
      <w:bookmarkStart w:id="78" w:name="_heading=h.tyjcwt" w:colFirst="0" w:colLast="0"/>
      <w:bookmarkStart w:id="79" w:name="_heading=h.3dy6vkm" w:colFirst="0" w:colLast="0"/>
      <w:bookmarkStart w:id="80" w:name="ElPgBr11"/>
      <w:bookmarkEnd w:id="78"/>
      <w:bookmarkEnd w:id="79"/>
      <w:bookmarkEnd w:id="80"/>
      <w:r>
        <w:rPr>
          <w:rFonts w:ascii="Inter" w:eastAsia="Calibri" w:hAnsi="Inter" w:cs="Calibri"/>
          <w:b/>
          <w:sz w:val="22"/>
          <w:szCs w:val="22"/>
        </w:rPr>
        <w:lastRenderedPageBreak/>
        <w:t>EXHIBIT</w:t>
      </w:r>
      <w:r w:rsidR="00423AED" w:rsidRPr="0018334F">
        <w:rPr>
          <w:rFonts w:ascii="Inter" w:eastAsia="Calibri" w:hAnsi="Inter" w:cs="Calibri"/>
          <w:b/>
          <w:sz w:val="22"/>
          <w:szCs w:val="22"/>
        </w:rPr>
        <w:t xml:space="preserve"> </w:t>
      </w:r>
      <w:r>
        <w:rPr>
          <w:rFonts w:ascii="Inter" w:eastAsia="Calibri" w:hAnsi="Inter" w:cs="Calibri"/>
          <w:b/>
          <w:sz w:val="22"/>
          <w:szCs w:val="22"/>
        </w:rPr>
        <w:t>A</w:t>
      </w:r>
    </w:p>
    <w:p w14:paraId="210DEC18" w14:textId="351AB581" w:rsidR="00A845A4" w:rsidRPr="0018334F" w:rsidRDefault="001F1495" w:rsidP="00547FC6">
      <w:pPr>
        <w:spacing w:after="120"/>
        <w:jc w:val="center"/>
        <w:rPr>
          <w:rFonts w:ascii="Inter" w:eastAsia="Calibri" w:hAnsi="Inter" w:cs="Calibri"/>
          <w:b/>
          <w:sz w:val="22"/>
          <w:szCs w:val="22"/>
        </w:rPr>
      </w:pPr>
      <w:r>
        <w:rPr>
          <w:rFonts w:ascii="Inter" w:eastAsia="Calibri" w:hAnsi="Inter" w:cs="Calibri"/>
          <w:b/>
          <w:sz w:val="22"/>
          <w:szCs w:val="22"/>
        </w:rPr>
        <w:t>COMPANY</w:t>
      </w:r>
      <w:r w:rsidR="00423AED" w:rsidRPr="0018334F">
        <w:rPr>
          <w:rFonts w:ascii="Inter" w:eastAsia="Calibri" w:hAnsi="Inter" w:cs="Calibri"/>
          <w:b/>
          <w:sz w:val="22"/>
          <w:szCs w:val="22"/>
        </w:rPr>
        <w:t xml:space="preserve"> ORDER FORM</w:t>
      </w:r>
    </w:p>
    <w:p w14:paraId="4AA2B83B" w14:textId="6E3B5D6F" w:rsidR="00111910" w:rsidRPr="0018334F" w:rsidRDefault="00111910" w:rsidP="00111910">
      <w:pPr>
        <w:spacing w:after="120"/>
        <w:jc w:val="both"/>
        <w:rPr>
          <w:rFonts w:ascii="Inter" w:eastAsia="Calibri" w:hAnsi="Inter" w:cs="Calibri"/>
          <w:sz w:val="22"/>
          <w:szCs w:val="22"/>
        </w:rPr>
      </w:pPr>
      <w:r w:rsidRPr="0018334F">
        <w:rPr>
          <w:rFonts w:ascii="Inter" w:eastAsia="Calibri" w:hAnsi="Inter" w:cs="Calibri"/>
          <w:sz w:val="22"/>
          <w:szCs w:val="22"/>
        </w:rPr>
        <w:t xml:space="preserve">This </w:t>
      </w:r>
      <w:r w:rsidR="001F1495">
        <w:rPr>
          <w:rFonts w:ascii="Inter" w:eastAsia="Calibri" w:hAnsi="Inter" w:cs="Calibri"/>
          <w:sz w:val="22"/>
          <w:szCs w:val="22"/>
        </w:rPr>
        <w:t>Company</w:t>
      </w:r>
      <w:r w:rsidRPr="0018334F">
        <w:rPr>
          <w:rFonts w:ascii="Inter" w:eastAsia="Calibri" w:hAnsi="Inter" w:cs="Calibri"/>
          <w:sz w:val="22"/>
          <w:szCs w:val="22"/>
        </w:rPr>
        <w:t xml:space="preserve"> Order Form (“</w:t>
      </w:r>
      <w:r w:rsidRPr="0018334F">
        <w:rPr>
          <w:rFonts w:ascii="Inter" w:eastAsia="Calibri" w:hAnsi="Inter" w:cs="Calibri"/>
          <w:b/>
          <w:sz w:val="22"/>
          <w:szCs w:val="22"/>
        </w:rPr>
        <w:t>Order Form</w:t>
      </w:r>
      <w:r w:rsidRPr="0018334F">
        <w:rPr>
          <w:rFonts w:ascii="Inter" w:eastAsia="Calibri" w:hAnsi="Inter" w:cs="Calibri"/>
          <w:sz w:val="22"/>
          <w:szCs w:val="22"/>
        </w:rPr>
        <w:t>”) is entered into between [</w:t>
      </w:r>
      <w:r w:rsidR="002D64C4" w:rsidRPr="00395B3A">
        <w:rPr>
          <w:rFonts w:ascii="Inter" w:eastAsia="Calibri" w:hAnsi="Inter" w:cs="Calibri"/>
          <w:sz w:val="22"/>
          <w:szCs w:val="22"/>
          <w:highlight w:val="yellow"/>
        </w:rPr>
        <w:t>COMPANY</w:t>
      </w:r>
      <w:r w:rsidRPr="0018334F">
        <w:rPr>
          <w:rFonts w:ascii="Inter" w:eastAsia="Calibri" w:hAnsi="Inter" w:cs="Calibri"/>
          <w:sz w:val="22"/>
          <w:szCs w:val="22"/>
        </w:rPr>
        <w:t>], a Delaware corporation (“</w:t>
      </w:r>
      <w:r w:rsidR="001F1495">
        <w:rPr>
          <w:rFonts w:ascii="Inter" w:eastAsia="Calibri" w:hAnsi="Inter" w:cs="Calibri"/>
          <w:b/>
          <w:sz w:val="22"/>
          <w:szCs w:val="22"/>
        </w:rPr>
        <w:t>Company</w:t>
      </w:r>
      <w:r w:rsidRPr="0018334F">
        <w:rPr>
          <w:rFonts w:ascii="Inter" w:eastAsia="Calibri" w:hAnsi="Inter" w:cs="Calibri"/>
          <w:sz w:val="22"/>
          <w:szCs w:val="22"/>
        </w:rPr>
        <w:t>”) and [</w:t>
      </w:r>
      <w:r w:rsidRPr="0018334F">
        <w:rPr>
          <w:rFonts w:ascii="Inter" w:eastAsia="Calibri" w:hAnsi="Inter" w:cs="Calibri"/>
          <w:sz w:val="22"/>
          <w:szCs w:val="22"/>
          <w:highlight w:val="yellow"/>
        </w:rPr>
        <w:t>SUBSCRIBER</w:t>
      </w:r>
      <w:r w:rsidRPr="0018334F">
        <w:rPr>
          <w:rFonts w:ascii="Inter" w:eastAsia="Calibri" w:hAnsi="Inter" w:cs="Calibri"/>
          <w:sz w:val="22"/>
          <w:szCs w:val="22"/>
        </w:rPr>
        <w:t>] (“</w:t>
      </w:r>
      <w:r w:rsidRPr="0018334F">
        <w:rPr>
          <w:rFonts w:ascii="Inter" w:eastAsia="Calibri" w:hAnsi="Inter" w:cs="Calibri"/>
          <w:b/>
          <w:sz w:val="22"/>
          <w:szCs w:val="22"/>
        </w:rPr>
        <w:t>Subscriber</w:t>
      </w:r>
      <w:r w:rsidRPr="0018334F">
        <w:rPr>
          <w:rFonts w:ascii="Inter" w:eastAsia="Calibri" w:hAnsi="Inter" w:cs="Calibri"/>
          <w:sz w:val="22"/>
          <w:szCs w:val="22"/>
        </w:rPr>
        <w:t>”). This Order Form is effective as of the date of last signature below (“</w:t>
      </w:r>
      <w:r w:rsidRPr="0018334F">
        <w:rPr>
          <w:rFonts w:ascii="Inter" w:eastAsia="Calibri" w:hAnsi="Inter" w:cs="Calibri"/>
          <w:b/>
          <w:bCs/>
          <w:sz w:val="22"/>
          <w:szCs w:val="22"/>
        </w:rPr>
        <w:t xml:space="preserve">Order </w:t>
      </w:r>
      <w:r w:rsidRPr="0018334F">
        <w:rPr>
          <w:rFonts w:ascii="Inter" w:eastAsia="Calibri" w:hAnsi="Inter" w:cs="Calibri"/>
          <w:b/>
          <w:sz w:val="22"/>
          <w:szCs w:val="22"/>
        </w:rPr>
        <w:t>Effective Date</w:t>
      </w:r>
      <w:r w:rsidRPr="0018334F">
        <w:rPr>
          <w:rFonts w:ascii="Inter" w:eastAsia="Calibri" w:hAnsi="Inter" w:cs="Calibri"/>
          <w:sz w:val="22"/>
          <w:szCs w:val="22"/>
        </w:rPr>
        <w:t xml:space="preserve">”) and is incorporated into and subject to the Master Services Agreement entered into by and between </w:t>
      </w:r>
      <w:r w:rsidR="001F1495">
        <w:rPr>
          <w:rFonts w:ascii="Inter" w:eastAsia="Calibri" w:hAnsi="Inter" w:cs="Calibri"/>
          <w:sz w:val="22"/>
          <w:szCs w:val="22"/>
        </w:rPr>
        <w:t>Company</w:t>
      </w:r>
      <w:r w:rsidRPr="0018334F">
        <w:rPr>
          <w:rFonts w:ascii="Inter" w:eastAsia="Calibri" w:hAnsi="Inter" w:cs="Calibri"/>
          <w:sz w:val="22"/>
          <w:szCs w:val="22"/>
        </w:rPr>
        <w:t xml:space="preserve"> and Subscriber effective [</w:t>
      </w:r>
      <w:r w:rsidRPr="0018334F">
        <w:rPr>
          <w:rFonts w:ascii="Inter" w:eastAsia="Calibri" w:hAnsi="Inter" w:cs="Calibri"/>
          <w:sz w:val="22"/>
          <w:szCs w:val="22"/>
          <w:highlight w:val="yellow"/>
        </w:rPr>
        <w:t>DATE</w:t>
      </w:r>
      <w:r w:rsidRPr="0018334F">
        <w:rPr>
          <w:rFonts w:ascii="Inter" w:eastAsia="Calibri" w:hAnsi="Inter" w:cs="Calibri"/>
          <w:sz w:val="22"/>
          <w:szCs w:val="22"/>
        </w:rPr>
        <w:t>] (“</w:t>
      </w:r>
      <w:r w:rsidRPr="0018334F">
        <w:rPr>
          <w:rFonts w:ascii="Inter" w:eastAsia="Calibri" w:hAnsi="Inter" w:cs="Calibri"/>
          <w:b/>
          <w:bCs/>
          <w:sz w:val="22"/>
          <w:szCs w:val="22"/>
        </w:rPr>
        <w:t>Agreement</w:t>
      </w:r>
      <w:r w:rsidRPr="0018334F">
        <w:rPr>
          <w:rFonts w:ascii="Inter" w:eastAsia="Calibri" w:hAnsi="Inter" w:cs="Calibri"/>
          <w:sz w:val="22"/>
          <w:szCs w:val="22"/>
        </w:rPr>
        <w:t>”).</w:t>
      </w:r>
      <w:r w:rsidR="00B627B7" w:rsidRPr="0018334F">
        <w:rPr>
          <w:rFonts w:ascii="Inter" w:eastAsia="Calibri" w:hAnsi="Inter" w:cs="Calibri"/>
          <w:sz w:val="22"/>
          <w:szCs w:val="22"/>
        </w:rPr>
        <w:t xml:space="preserve"> </w:t>
      </w:r>
      <w:r w:rsidRPr="0018334F">
        <w:rPr>
          <w:rFonts w:ascii="Inter" w:eastAsia="Calibri" w:hAnsi="Inter" w:cs="Calibri"/>
          <w:sz w:val="22"/>
          <w:szCs w:val="22"/>
        </w:rPr>
        <w:t>In the event of any conflict between this Order Form and the Agreement, this Order Form will control. All capitalized terms not defined in this Order Form have the meanings given in the Agreement.</w:t>
      </w:r>
    </w:p>
    <w:p w14:paraId="5F828EBE" w14:textId="77777777" w:rsidR="00111910" w:rsidRPr="0018334F" w:rsidRDefault="00111910" w:rsidP="00111910">
      <w:pPr>
        <w:spacing w:after="120"/>
        <w:rPr>
          <w:rFonts w:ascii="Inter" w:eastAsia="Calibri" w:hAnsi="Inter" w:cs="Calibri"/>
          <w:b/>
          <w:sz w:val="22"/>
          <w:szCs w:val="22"/>
        </w:rPr>
      </w:pPr>
      <w:r w:rsidRPr="0018334F">
        <w:rPr>
          <w:rFonts w:ascii="Inter" w:eastAsia="Calibri" w:hAnsi="Inter" w:cs="Calibri"/>
          <w:b/>
          <w:sz w:val="22"/>
          <w:szCs w:val="22"/>
        </w:rPr>
        <w:t>Subscriber Information:</w:t>
      </w:r>
    </w:p>
    <w:p w14:paraId="2EAAEAAA" w14:textId="0C4EF4B8" w:rsidR="00111910" w:rsidRPr="0018334F" w:rsidRDefault="00111910" w:rsidP="00111910">
      <w:pPr>
        <w:spacing w:after="120"/>
        <w:ind w:left="720"/>
        <w:rPr>
          <w:rFonts w:ascii="Inter" w:eastAsia="Calibri" w:hAnsi="Inter" w:cs="Calibri"/>
          <w:sz w:val="22"/>
          <w:szCs w:val="22"/>
        </w:rPr>
      </w:pPr>
      <w:r w:rsidRPr="0018334F">
        <w:rPr>
          <w:rFonts w:ascii="Inter" w:eastAsia="Calibri" w:hAnsi="Inter" w:cs="Calibri"/>
          <w:sz w:val="22"/>
          <w:szCs w:val="22"/>
        </w:rPr>
        <w:t>Name: [</w:t>
      </w:r>
      <w:r w:rsidR="002D64C4">
        <w:rPr>
          <w:rFonts w:ascii="Calibri" w:eastAsia="Calibri" w:hAnsi="Calibri" w:cs="Calibri"/>
          <w:sz w:val="22"/>
          <w:szCs w:val="22"/>
        </w:rPr>
        <w:t>•</w:t>
      </w:r>
      <w:r w:rsidRPr="0018334F">
        <w:rPr>
          <w:rFonts w:ascii="Inter" w:eastAsia="Calibri" w:hAnsi="Inter" w:cs="Calibri"/>
          <w:sz w:val="22"/>
          <w:szCs w:val="22"/>
        </w:rPr>
        <w:t>]</w:t>
      </w:r>
    </w:p>
    <w:p w14:paraId="6DF934DA" w14:textId="373A07A8" w:rsidR="00111910" w:rsidRPr="0018334F" w:rsidRDefault="00111910" w:rsidP="00111910">
      <w:pPr>
        <w:spacing w:after="120"/>
        <w:ind w:left="720"/>
        <w:rPr>
          <w:rFonts w:ascii="Inter" w:eastAsia="Calibri" w:hAnsi="Inter" w:cs="Calibri"/>
          <w:sz w:val="22"/>
          <w:szCs w:val="22"/>
        </w:rPr>
      </w:pPr>
      <w:r w:rsidRPr="0018334F">
        <w:rPr>
          <w:rFonts w:ascii="Inter" w:eastAsia="Calibri" w:hAnsi="Inter" w:cs="Calibri"/>
          <w:sz w:val="22"/>
          <w:szCs w:val="22"/>
        </w:rPr>
        <w:t>Address: [</w:t>
      </w:r>
      <w:r w:rsidR="002D64C4">
        <w:rPr>
          <w:rFonts w:ascii="Calibri" w:eastAsia="Calibri" w:hAnsi="Calibri" w:cs="Calibri"/>
          <w:sz w:val="22"/>
          <w:szCs w:val="22"/>
        </w:rPr>
        <w:t>•</w:t>
      </w:r>
      <w:r w:rsidRPr="0018334F">
        <w:rPr>
          <w:rFonts w:ascii="Inter" w:eastAsia="Calibri" w:hAnsi="Inter" w:cs="Calibri"/>
          <w:sz w:val="22"/>
          <w:szCs w:val="22"/>
        </w:rPr>
        <w:t>]</w:t>
      </w:r>
    </w:p>
    <w:p w14:paraId="0C6D78C6" w14:textId="4EB01CC6" w:rsidR="00111910" w:rsidRPr="0018334F" w:rsidRDefault="00111910" w:rsidP="00111910">
      <w:pPr>
        <w:spacing w:after="120"/>
        <w:ind w:left="720"/>
        <w:rPr>
          <w:rFonts w:ascii="Inter" w:eastAsia="Calibri" w:hAnsi="Inter" w:cs="Calibri"/>
          <w:sz w:val="22"/>
          <w:szCs w:val="22"/>
        </w:rPr>
      </w:pPr>
      <w:r w:rsidRPr="0018334F">
        <w:rPr>
          <w:rFonts w:ascii="Inter" w:eastAsia="Calibri" w:hAnsi="Inter" w:cs="Calibri"/>
          <w:sz w:val="22"/>
          <w:szCs w:val="22"/>
        </w:rPr>
        <w:t>Point of Contact: [</w:t>
      </w:r>
      <w:r w:rsidR="002D64C4">
        <w:rPr>
          <w:rFonts w:ascii="Calibri" w:eastAsia="Calibri" w:hAnsi="Calibri" w:cs="Calibri"/>
          <w:sz w:val="22"/>
          <w:szCs w:val="22"/>
        </w:rPr>
        <w:t>•</w:t>
      </w:r>
      <w:r w:rsidRPr="0018334F">
        <w:rPr>
          <w:rFonts w:ascii="Inter" w:eastAsia="Calibri" w:hAnsi="Inter" w:cs="Calibri"/>
          <w:sz w:val="22"/>
          <w:szCs w:val="22"/>
        </w:rPr>
        <w:t xml:space="preserve">] </w:t>
      </w:r>
    </w:p>
    <w:p w14:paraId="5EBEF4DB" w14:textId="61765E21" w:rsidR="00111910" w:rsidRDefault="00111910" w:rsidP="00111910">
      <w:pPr>
        <w:spacing w:after="120"/>
        <w:jc w:val="both"/>
        <w:rPr>
          <w:rFonts w:ascii="Inter" w:eastAsia="Calibri" w:hAnsi="Inter" w:cs="Calibri"/>
          <w:sz w:val="22"/>
          <w:szCs w:val="22"/>
        </w:rPr>
      </w:pPr>
      <w:r w:rsidRPr="0018334F">
        <w:rPr>
          <w:rFonts w:ascii="Inter" w:eastAsia="Calibri" w:hAnsi="Inter" w:cs="Calibri"/>
          <w:b/>
          <w:sz w:val="22"/>
          <w:szCs w:val="22"/>
        </w:rPr>
        <w:t>Subscription Term:</w:t>
      </w:r>
      <w:r w:rsidR="00184BF9">
        <w:rPr>
          <w:rFonts w:ascii="Inter" w:eastAsia="Calibri" w:hAnsi="Inter" w:cs="Calibri"/>
          <w:b/>
          <w:sz w:val="22"/>
          <w:szCs w:val="22"/>
        </w:rPr>
        <w:t xml:space="preserve"> </w:t>
      </w:r>
      <w:r w:rsidR="00184BF9" w:rsidRPr="00395B3A">
        <w:rPr>
          <w:rFonts w:ascii="Inter" w:eastAsia="Calibri" w:hAnsi="Inter" w:cs="Calibri"/>
          <w:b/>
          <w:sz w:val="22"/>
          <w:szCs w:val="22"/>
          <w:highlight w:val="yellow"/>
        </w:rPr>
        <w:t>[</w:t>
      </w:r>
      <w:r w:rsidR="00184BF9">
        <w:rPr>
          <w:rFonts w:ascii="Inter" w:eastAsia="Calibri" w:hAnsi="Inter" w:cs="Calibri"/>
          <w:b/>
          <w:sz w:val="22"/>
          <w:szCs w:val="22"/>
        </w:rPr>
        <w:t>DESIGN PARTNER VERSION:</w:t>
      </w:r>
      <w:r w:rsidRPr="0018334F">
        <w:rPr>
          <w:rFonts w:ascii="Inter" w:eastAsia="Calibri" w:hAnsi="Inter" w:cs="Calibri"/>
          <w:b/>
          <w:sz w:val="22"/>
          <w:szCs w:val="22"/>
        </w:rPr>
        <w:t xml:space="preserve"> </w:t>
      </w:r>
      <w:r w:rsidRPr="0018334F">
        <w:rPr>
          <w:rFonts w:ascii="Inter" w:eastAsia="Calibri" w:hAnsi="Inter" w:cs="Calibri"/>
          <w:sz w:val="22"/>
          <w:szCs w:val="22"/>
        </w:rPr>
        <w:t>The initial subscription term is</w:t>
      </w:r>
      <w:r w:rsidRPr="0018334F">
        <w:rPr>
          <w:rFonts w:ascii="Inter" w:eastAsia="Calibri" w:hAnsi="Inter" w:cs="Calibri"/>
          <w:b/>
          <w:sz w:val="22"/>
          <w:szCs w:val="22"/>
        </w:rPr>
        <w:t xml:space="preserve"> </w:t>
      </w:r>
      <w:r w:rsidRPr="0018334F">
        <w:rPr>
          <w:rFonts w:ascii="Inter" w:eastAsia="Calibri" w:hAnsi="Inter" w:cs="Calibri"/>
          <w:sz w:val="22"/>
          <w:szCs w:val="22"/>
        </w:rPr>
        <w:t>nine (9) months beginning on the Order Effective Date (“</w:t>
      </w:r>
      <w:r w:rsidRPr="0018334F">
        <w:rPr>
          <w:rFonts w:ascii="Inter" w:eastAsia="Calibri" w:hAnsi="Inter" w:cs="Calibri"/>
          <w:b/>
          <w:sz w:val="22"/>
          <w:szCs w:val="22"/>
        </w:rPr>
        <w:t>Term</w:t>
      </w:r>
      <w:r w:rsidRPr="0018334F">
        <w:rPr>
          <w:rFonts w:ascii="Inter" w:eastAsia="Calibri" w:hAnsi="Inter" w:cs="Calibri"/>
          <w:sz w:val="22"/>
          <w:szCs w:val="22"/>
        </w:rPr>
        <w:t>”). Any extension of the Term will be subject to a separate written agreement between the Parties.</w:t>
      </w:r>
      <w:r w:rsidR="00184BF9">
        <w:rPr>
          <w:rFonts w:ascii="Inter" w:eastAsia="Calibri" w:hAnsi="Inter" w:cs="Calibri"/>
          <w:sz w:val="22"/>
          <w:szCs w:val="22"/>
        </w:rPr>
        <w:t xml:space="preserve"> In addition to any termination rights in the Agreement, either Party may terminate this </w:t>
      </w:r>
      <w:r w:rsidR="00F45897">
        <w:rPr>
          <w:rFonts w:ascii="Inter" w:eastAsia="Calibri" w:hAnsi="Inter" w:cs="Calibri"/>
          <w:sz w:val="22"/>
          <w:szCs w:val="22"/>
        </w:rPr>
        <w:t>Order Form at any time upon 30 days’ prior written notice to the other Party.</w:t>
      </w:r>
      <w:r w:rsidR="00F45897" w:rsidRPr="00395B3A">
        <w:rPr>
          <w:rFonts w:ascii="Inter" w:eastAsia="Calibri" w:hAnsi="Inter" w:cs="Calibri"/>
          <w:sz w:val="22"/>
          <w:szCs w:val="22"/>
          <w:highlight w:val="yellow"/>
        </w:rPr>
        <w:t>]</w:t>
      </w:r>
    </w:p>
    <w:p w14:paraId="788CF195" w14:textId="77777777" w:rsidR="00F45897" w:rsidRDefault="00F45897" w:rsidP="00111910">
      <w:pPr>
        <w:spacing w:after="120"/>
        <w:jc w:val="both"/>
        <w:rPr>
          <w:rFonts w:ascii="Inter" w:eastAsia="Calibri" w:hAnsi="Inter" w:cs="Calibri"/>
          <w:sz w:val="22"/>
          <w:szCs w:val="22"/>
        </w:rPr>
      </w:pPr>
    </w:p>
    <w:p w14:paraId="378EB9E5" w14:textId="6F0E32EE" w:rsidR="00F45897" w:rsidRPr="0018334F" w:rsidRDefault="00F45897" w:rsidP="00111910">
      <w:pPr>
        <w:spacing w:after="120"/>
        <w:jc w:val="both"/>
        <w:rPr>
          <w:rFonts w:ascii="Inter" w:eastAsia="Calibri" w:hAnsi="Inter" w:cs="Calibri"/>
          <w:sz w:val="22"/>
          <w:szCs w:val="22"/>
        </w:rPr>
      </w:pPr>
      <w:r w:rsidRPr="00395B3A">
        <w:rPr>
          <w:rFonts w:ascii="Inter" w:eastAsia="Calibri" w:hAnsi="Inter" w:cs="Calibri"/>
          <w:sz w:val="22"/>
          <w:szCs w:val="22"/>
          <w:highlight w:val="yellow"/>
        </w:rPr>
        <w:t>[</w:t>
      </w:r>
      <w:r w:rsidRPr="0018334F">
        <w:rPr>
          <w:rFonts w:ascii="Inter" w:eastAsia="Calibri" w:hAnsi="Inter" w:cs="Calibri"/>
          <w:b/>
          <w:bCs/>
          <w:caps/>
          <w:sz w:val="22"/>
          <w:szCs w:val="22"/>
        </w:rPr>
        <w:t>Standard Version</w:t>
      </w:r>
      <w:r>
        <w:rPr>
          <w:rFonts w:ascii="Inter" w:eastAsia="Calibri" w:hAnsi="Inter" w:cs="Calibri"/>
          <w:sz w:val="22"/>
          <w:szCs w:val="22"/>
        </w:rPr>
        <w:t>:  The initial subscription term is 12 months beginning on the Order Effective Date (“</w:t>
      </w:r>
      <w:r w:rsidRPr="0018334F">
        <w:rPr>
          <w:rFonts w:ascii="Inter" w:eastAsia="Calibri" w:hAnsi="Inter" w:cs="Calibri"/>
          <w:b/>
          <w:bCs/>
          <w:sz w:val="22"/>
          <w:szCs w:val="22"/>
        </w:rPr>
        <w:t>Initial Term</w:t>
      </w:r>
      <w:r>
        <w:rPr>
          <w:rFonts w:ascii="Inter" w:eastAsia="Calibri" w:hAnsi="Inter" w:cs="Calibri"/>
          <w:sz w:val="22"/>
          <w:szCs w:val="22"/>
        </w:rPr>
        <w:t>”). Upon expiration of the Initial Term, this Order Form will automatically renew for successive 12 month terms (each a “</w:t>
      </w:r>
      <w:r w:rsidRPr="0018334F">
        <w:rPr>
          <w:rFonts w:ascii="Inter" w:eastAsia="Calibri" w:hAnsi="Inter" w:cs="Calibri"/>
          <w:b/>
          <w:bCs/>
          <w:sz w:val="22"/>
          <w:szCs w:val="22"/>
        </w:rPr>
        <w:t>Renewal Term</w:t>
      </w:r>
      <w:r>
        <w:rPr>
          <w:rFonts w:ascii="Inter" w:eastAsia="Calibri" w:hAnsi="Inter" w:cs="Calibri"/>
          <w:sz w:val="22"/>
          <w:szCs w:val="22"/>
        </w:rPr>
        <w:t>”, and together with the Initial Term the “</w:t>
      </w:r>
      <w:r w:rsidRPr="0018334F">
        <w:rPr>
          <w:rFonts w:ascii="Inter" w:eastAsia="Calibri" w:hAnsi="Inter" w:cs="Calibri"/>
          <w:b/>
          <w:bCs/>
          <w:sz w:val="22"/>
          <w:szCs w:val="22"/>
        </w:rPr>
        <w:t>Subscription Term</w:t>
      </w:r>
      <w:r>
        <w:rPr>
          <w:rFonts w:ascii="Inter" w:eastAsia="Calibri" w:hAnsi="Inter" w:cs="Calibri"/>
          <w:sz w:val="22"/>
          <w:szCs w:val="22"/>
        </w:rPr>
        <w:t>”) unless either Party provides at least 30 days’ prior written notice of its intent not to renew.</w:t>
      </w:r>
      <w:r w:rsidRPr="00395B3A">
        <w:rPr>
          <w:rFonts w:ascii="Inter" w:eastAsia="Calibri" w:hAnsi="Inter" w:cs="Calibri"/>
          <w:sz w:val="22"/>
          <w:szCs w:val="22"/>
          <w:highlight w:val="yellow"/>
        </w:rPr>
        <w:t>]</w:t>
      </w:r>
    </w:p>
    <w:p w14:paraId="5EC466D9" w14:textId="77777777" w:rsidR="00111910" w:rsidRPr="0018334F" w:rsidRDefault="00111910" w:rsidP="00111910">
      <w:pPr>
        <w:spacing w:after="120"/>
        <w:rPr>
          <w:rFonts w:ascii="Inter" w:eastAsia="Calibri" w:hAnsi="Inter" w:cs="Calibri"/>
          <w:b/>
          <w:sz w:val="22"/>
          <w:szCs w:val="22"/>
        </w:rPr>
      </w:pPr>
      <w:r w:rsidRPr="0018334F">
        <w:rPr>
          <w:rFonts w:ascii="Inter" w:eastAsia="Calibri" w:hAnsi="Inter" w:cs="Calibri"/>
          <w:b/>
          <w:sz w:val="22"/>
          <w:szCs w:val="22"/>
        </w:rPr>
        <w:t>Services and Pricing:</w:t>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5067"/>
        <w:gridCol w:w="1474"/>
        <w:gridCol w:w="1691"/>
      </w:tblGrid>
      <w:tr w:rsidR="00111910" w:rsidRPr="00B27B7F" w14:paraId="71DE998D" w14:textId="77777777" w:rsidTr="00746156">
        <w:tc>
          <w:tcPr>
            <w:tcW w:w="1838" w:type="dxa"/>
            <w:shd w:val="clear" w:color="auto" w:fill="DBD8D5"/>
          </w:tcPr>
          <w:p w14:paraId="2FAA8540" w14:textId="77777777" w:rsidR="00111910" w:rsidRPr="0018334F" w:rsidRDefault="00111910" w:rsidP="00746156">
            <w:pPr>
              <w:spacing w:after="120"/>
              <w:rPr>
                <w:rFonts w:ascii="Inter" w:eastAsia="Calibri" w:hAnsi="Inter" w:cs="Calibri"/>
                <w:b/>
                <w:sz w:val="22"/>
                <w:szCs w:val="22"/>
              </w:rPr>
            </w:pPr>
            <w:r w:rsidRPr="0018334F">
              <w:rPr>
                <w:rFonts w:ascii="Inter" w:eastAsia="Calibri" w:hAnsi="Inter" w:cs="Calibri"/>
                <w:b/>
                <w:sz w:val="22"/>
                <w:szCs w:val="22"/>
              </w:rPr>
              <w:t>Fee</w:t>
            </w:r>
          </w:p>
        </w:tc>
        <w:tc>
          <w:tcPr>
            <w:tcW w:w="5067" w:type="dxa"/>
            <w:shd w:val="clear" w:color="auto" w:fill="DBD8D5"/>
          </w:tcPr>
          <w:p w14:paraId="3BC6A9BD" w14:textId="77777777" w:rsidR="00111910" w:rsidRPr="0018334F" w:rsidRDefault="00111910" w:rsidP="00746156">
            <w:pPr>
              <w:spacing w:after="120"/>
              <w:rPr>
                <w:rFonts w:ascii="Inter" w:eastAsia="Calibri" w:hAnsi="Inter" w:cs="Calibri"/>
                <w:b/>
                <w:sz w:val="22"/>
                <w:szCs w:val="22"/>
              </w:rPr>
            </w:pPr>
            <w:r w:rsidRPr="0018334F">
              <w:rPr>
                <w:rFonts w:ascii="Inter" w:eastAsia="Calibri" w:hAnsi="Inter" w:cs="Calibri"/>
                <w:b/>
                <w:sz w:val="22"/>
                <w:szCs w:val="22"/>
              </w:rPr>
              <w:t>Description</w:t>
            </w:r>
          </w:p>
          <w:p w14:paraId="4F6A880F" w14:textId="77777777" w:rsidR="00111910" w:rsidRPr="0018334F" w:rsidRDefault="00111910" w:rsidP="00746156">
            <w:pPr>
              <w:spacing w:after="120"/>
              <w:rPr>
                <w:rFonts w:ascii="Inter" w:eastAsia="Calibri" w:hAnsi="Inter" w:cs="Calibri"/>
                <w:b/>
                <w:sz w:val="22"/>
                <w:szCs w:val="22"/>
              </w:rPr>
            </w:pPr>
            <w:r w:rsidRPr="0018334F">
              <w:rPr>
                <w:rFonts w:ascii="Inter" w:eastAsia="Calibri" w:hAnsi="Inter" w:cs="Calibri"/>
                <w:b/>
                <w:sz w:val="22"/>
                <w:szCs w:val="22"/>
              </w:rPr>
              <w:t>Price Per Unit</w:t>
            </w:r>
          </w:p>
        </w:tc>
        <w:tc>
          <w:tcPr>
            <w:tcW w:w="1474" w:type="dxa"/>
            <w:shd w:val="clear" w:color="auto" w:fill="DBD8D5"/>
          </w:tcPr>
          <w:p w14:paraId="44F27D78" w14:textId="77777777" w:rsidR="00111910" w:rsidRPr="0018334F" w:rsidRDefault="00111910" w:rsidP="00746156">
            <w:pPr>
              <w:spacing w:after="120"/>
              <w:rPr>
                <w:rFonts w:ascii="Inter" w:eastAsia="Calibri" w:hAnsi="Inter" w:cs="Calibri"/>
                <w:b/>
                <w:sz w:val="22"/>
                <w:szCs w:val="22"/>
              </w:rPr>
            </w:pPr>
            <w:r w:rsidRPr="0018334F">
              <w:rPr>
                <w:rFonts w:ascii="Inter" w:eastAsia="Calibri" w:hAnsi="Inter" w:cs="Calibri"/>
                <w:b/>
                <w:sz w:val="22"/>
                <w:szCs w:val="22"/>
              </w:rPr>
              <w:t>Qty</w:t>
            </w:r>
          </w:p>
        </w:tc>
        <w:tc>
          <w:tcPr>
            <w:tcW w:w="1691" w:type="dxa"/>
            <w:shd w:val="clear" w:color="auto" w:fill="DBD8D5"/>
          </w:tcPr>
          <w:p w14:paraId="25C42C27" w14:textId="77777777" w:rsidR="00111910" w:rsidRPr="0018334F" w:rsidRDefault="00111910" w:rsidP="00746156">
            <w:pPr>
              <w:spacing w:after="120"/>
              <w:rPr>
                <w:rFonts w:ascii="Inter" w:eastAsia="Calibri" w:hAnsi="Inter" w:cs="Calibri"/>
                <w:b/>
                <w:sz w:val="22"/>
                <w:szCs w:val="22"/>
              </w:rPr>
            </w:pPr>
            <w:r w:rsidRPr="0018334F">
              <w:rPr>
                <w:rFonts w:ascii="Inter" w:eastAsia="Calibri" w:hAnsi="Inter" w:cs="Calibri"/>
                <w:b/>
                <w:sz w:val="22"/>
                <w:szCs w:val="22"/>
              </w:rPr>
              <w:t>Price</w:t>
            </w:r>
          </w:p>
        </w:tc>
      </w:tr>
      <w:tr w:rsidR="00111910" w:rsidRPr="00B27B7F" w14:paraId="65E77B99" w14:textId="77777777" w:rsidTr="00746156">
        <w:tc>
          <w:tcPr>
            <w:tcW w:w="1838" w:type="dxa"/>
          </w:tcPr>
          <w:p w14:paraId="03B597B5" w14:textId="77777777" w:rsidR="00111910" w:rsidRPr="0018334F" w:rsidRDefault="00111910" w:rsidP="00746156">
            <w:pPr>
              <w:spacing w:after="120"/>
              <w:rPr>
                <w:rFonts w:ascii="Inter" w:eastAsia="Calibri" w:hAnsi="Inter" w:cs="Calibri"/>
                <w:sz w:val="22"/>
                <w:szCs w:val="22"/>
              </w:rPr>
            </w:pPr>
            <w:r w:rsidRPr="0018334F">
              <w:rPr>
                <w:rFonts w:ascii="Inter" w:eastAsia="Calibri" w:hAnsi="Inter" w:cs="Calibri"/>
                <w:sz w:val="22"/>
                <w:szCs w:val="22"/>
              </w:rPr>
              <w:t>Platform Fee</w:t>
            </w:r>
          </w:p>
        </w:tc>
        <w:tc>
          <w:tcPr>
            <w:tcW w:w="5067" w:type="dxa"/>
          </w:tcPr>
          <w:p w14:paraId="6889BA5E" w14:textId="77777777" w:rsidR="00111910" w:rsidRPr="0018334F" w:rsidRDefault="00111910" w:rsidP="00746156">
            <w:pPr>
              <w:pBdr>
                <w:top w:val="nil"/>
                <w:left w:val="nil"/>
                <w:bottom w:val="nil"/>
                <w:right w:val="nil"/>
                <w:between w:val="nil"/>
              </w:pBdr>
              <w:tabs>
                <w:tab w:val="left" w:pos="720"/>
              </w:tabs>
              <w:spacing w:after="120"/>
              <w:ind w:left="360" w:hanging="360"/>
              <w:rPr>
                <w:rFonts w:ascii="Inter" w:eastAsia="Calibri" w:hAnsi="Inter" w:cs="Calibri"/>
                <w:color w:val="000000"/>
                <w:sz w:val="22"/>
                <w:szCs w:val="22"/>
              </w:rPr>
            </w:pPr>
            <w:r w:rsidRPr="0018334F">
              <w:rPr>
                <w:rFonts w:ascii="Inter" w:eastAsia="Calibri" w:hAnsi="Inter" w:cs="Calibri"/>
                <w:color w:val="000000"/>
                <w:sz w:val="22"/>
                <w:szCs w:val="22"/>
              </w:rPr>
              <w:t>Subscription to the Platform, including the features described below.</w:t>
            </w:r>
          </w:p>
        </w:tc>
        <w:tc>
          <w:tcPr>
            <w:tcW w:w="1474" w:type="dxa"/>
          </w:tcPr>
          <w:p w14:paraId="06BF8A29" w14:textId="77777777" w:rsidR="00111910" w:rsidRPr="0018334F" w:rsidRDefault="00111910" w:rsidP="00746156">
            <w:pPr>
              <w:spacing w:after="120"/>
              <w:rPr>
                <w:rFonts w:ascii="Inter" w:eastAsia="Calibri" w:hAnsi="Inter" w:cs="Calibri"/>
                <w:sz w:val="22"/>
                <w:szCs w:val="22"/>
              </w:rPr>
            </w:pPr>
            <w:r w:rsidRPr="0018334F">
              <w:rPr>
                <w:rFonts w:ascii="Inter" w:eastAsia="Calibri" w:hAnsi="Inter" w:cs="Calibri"/>
                <w:sz w:val="22"/>
                <w:szCs w:val="22"/>
              </w:rPr>
              <w:t>1</w:t>
            </w:r>
          </w:p>
        </w:tc>
        <w:tc>
          <w:tcPr>
            <w:tcW w:w="1691" w:type="dxa"/>
          </w:tcPr>
          <w:p w14:paraId="7D23EA7B" w14:textId="77777777" w:rsidR="00111910" w:rsidRPr="0018334F" w:rsidRDefault="00111910" w:rsidP="00746156">
            <w:pPr>
              <w:spacing w:after="120"/>
              <w:rPr>
                <w:rFonts w:ascii="Inter" w:eastAsia="Calibri" w:hAnsi="Inter" w:cs="Calibri"/>
                <w:sz w:val="22"/>
                <w:szCs w:val="22"/>
              </w:rPr>
            </w:pPr>
            <w:r w:rsidRPr="0018334F">
              <w:rPr>
                <w:rFonts w:ascii="Inter" w:eastAsia="Calibri" w:hAnsi="Inter" w:cs="Calibri"/>
                <w:sz w:val="22"/>
                <w:szCs w:val="22"/>
              </w:rPr>
              <w:t>$[</w:t>
            </w:r>
            <w:r w:rsidRPr="0018334F">
              <w:rPr>
                <w:rFonts w:ascii="Inter" w:eastAsia="Calibri" w:hAnsi="Inter" w:cstheme="minorHAnsi"/>
                <w:sz w:val="22"/>
                <w:szCs w:val="22"/>
              </w:rPr>
              <w:t>●</w:t>
            </w:r>
            <w:r w:rsidRPr="0018334F">
              <w:rPr>
                <w:rFonts w:ascii="Inter" w:eastAsia="Calibri" w:hAnsi="Inter" w:cs="Calibri"/>
                <w:sz w:val="22"/>
                <w:szCs w:val="22"/>
              </w:rPr>
              <w:t>] / month</w:t>
            </w:r>
          </w:p>
        </w:tc>
      </w:tr>
      <w:tr w:rsidR="00111910" w:rsidRPr="00B27B7F" w14:paraId="63C0ED2B" w14:textId="77777777" w:rsidTr="00746156">
        <w:tc>
          <w:tcPr>
            <w:tcW w:w="1838" w:type="dxa"/>
          </w:tcPr>
          <w:p w14:paraId="7C7D93CA" w14:textId="77777777" w:rsidR="00111910" w:rsidRPr="0018334F" w:rsidRDefault="00111910" w:rsidP="00746156">
            <w:pPr>
              <w:spacing w:after="120"/>
              <w:rPr>
                <w:rFonts w:ascii="Inter" w:eastAsia="Calibri" w:hAnsi="Inter" w:cs="Calibri"/>
                <w:sz w:val="22"/>
                <w:szCs w:val="22"/>
              </w:rPr>
            </w:pPr>
            <w:r w:rsidRPr="0018334F">
              <w:rPr>
                <w:rFonts w:ascii="Inter" w:eastAsia="Calibri" w:hAnsi="Inter" w:cs="Calibri"/>
                <w:sz w:val="22"/>
                <w:szCs w:val="22"/>
              </w:rPr>
              <w:t>Data Migration Fee</w:t>
            </w:r>
          </w:p>
        </w:tc>
        <w:tc>
          <w:tcPr>
            <w:tcW w:w="5067" w:type="dxa"/>
          </w:tcPr>
          <w:p w14:paraId="789BAC35" w14:textId="77777777" w:rsidR="00111910" w:rsidRPr="0018334F" w:rsidRDefault="00111910" w:rsidP="00746156">
            <w:pPr>
              <w:pBdr>
                <w:top w:val="nil"/>
                <w:left w:val="nil"/>
                <w:bottom w:val="nil"/>
                <w:right w:val="nil"/>
                <w:between w:val="nil"/>
              </w:pBdr>
              <w:tabs>
                <w:tab w:val="left" w:pos="720"/>
              </w:tabs>
              <w:spacing w:after="120"/>
              <w:ind w:left="360" w:hanging="360"/>
              <w:rPr>
                <w:rFonts w:ascii="Inter" w:eastAsia="Calibri" w:hAnsi="Inter" w:cs="Calibri"/>
                <w:color w:val="000000"/>
                <w:sz w:val="22"/>
                <w:szCs w:val="22"/>
              </w:rPr>
            </w:pPr>
            <w:r w:rsidRPr="0018334F">
              <w:rPr>
                <w:rFonts w:ascii="Inter" w:eastAsia="Calibri" w:hAnsi="Inter" w:cs="Calibri"/>
                <w:color w:val="000000"/>
                <w:sz w:val="22"/>
                <w:szCs w:val="22"/>
              </w:rPr>
              <w:t>[Description]</w:t>
            </w:r>
          </w:p>
        </w:tc>
        <w:tc>
          <w:tcPr>
            <w:tcW w:w="1474" w:type="dxa"/>
          </w:tcPr>
          <w:p w14:paraId="072A68F7" w14:textId="77777777" w:rsidR="00111910" w:rsidRPr="0018334F" w:rsidRDefault="00111910" w:rsidP="00746156">
            <w:pPr>
              <w:spacing w:after="120"/>
              <w:rPr>
                <w:rFonts w:ascii="Inter" w:eastAsia="Calibri" w:hAnsi="Inter" w:cs="Calibri"/>
                <w:sz w:val="22"/>
                <w:szCs w:val="22"/>
              </w:rPr>
            </w:pPr>
            <w:r w:rsidRPr="0018334F">
              <w:rPr>
                <w:rFonts w:ascii="Inter" w:eastAsia="Calibri" w:hAnsi="Inter" w:cs="Calibri"/>
                <w:sz w:val="22"/>
                <w:szCs w:val="22"/>
              </w:rPr>
              <w:t>1</w:t>
            </w:r>
          </w:p>
        </w:tc>
        <w:tc>
          <w:tcPr>
            <w:tcW w:w="1691" w:type="dxa"/>
          </w:tcPr>
          <w:p w14:paraId="01097B04" w14:textId="77777777" w:rsidR="00111910" w:rsidRPr="0018334F" w:rsidRDefault="00111910" w:rsidP="00746156">
            <w:pPr>
              <w:spacing w:after="120"/>
              <w:rPr>
                <w:rFonts w:ascii="Inter" w:eastAsia="Calibri" w:hAnsi="Inter" w:cs="Calibri"/>
                <w:sz w:val="22"/>
                <w:szCs w:val="22"/>
              </w:rPr>
            </w:pPr>
            <w:r w:rsidRPr="0018334F">
              <w:rPr>
                <w:rFonts w:ascii="Inter" w:eastAsia="Calibri" w:hAnsi="Inter" w:cs="Calibri"/>
                <w:sz w:val="22"/>
                <w:szCs w:val="22"/>
              </w:rPr>
              <w:t>$[</w:t>
            </w:r>
            <w:r w:rsidRPr="0018334F">
              <w:rPr>
                <w:rFonts w:ascii="Inter" w:eastAsia="Calibri" w:hAnsi="Inter" w:cstheme="minorHAnsi"/>
                <w:sz w:val="22"/>
                <w:szCs w:val="22"/>
              </w:rPr>
              <w:t>●</w:t>
            </w:r>
            <w:r w:rsidRPr="0018334F">
              <w:rPr>
                <w:rFonts w:ascii="Inter" w:eastAsia="Calibri" w:hAnsi="Inter" w:cs="Calibri"/>
                <w:sz w:val="22"/>
                <w:szCs w:val="22"/>
              </w:rPr>
              <w:t>] one time fee</w:t>
            </w:r>
          </w:p>
        </w:tc>
      </w:tr>
      <w:tr w:rsidR="00111910" w:rsidRPr="00B27B7F" w14:paraId="49512B74" w14:textId="77777777" w:rsidTr="00746156">
        <w:tc>
          <w:tcPr>
            <w:tcW w:w="6905" w:type="dxa"/>
            <w:gridSpan w:val="2"/>
            <w:tcBorders>
              <w:left w:val="nil"/>
              <w:bottom w:val="nil"/>
            </w:tcBorders>
          </w:tcPr>
          <w:p w14:paraId="7B57649C" w14:textId="77777777" w:rsidR="00111910" w:rsidRPr="0018334F" w:rsidRDefault="00111910" w:rsidP="00746156">
            <w:pPr>
              <w:spacing w:after="120"/>
              <w:rPr>
                <w:rFonts w:ascii="Inter" w:eastAsia="Calibri" w:hAnsi="Inter" w:cs="Calibri"/>
                <w:sz w:val="22"/>
                <w:szCs w:val="22"/>
              </w:rPr>
            </w:pPr>
          </w:p>
        </w:tc>
        <w:tc>
          <w:tcPr>
            <w:tcW w:w="1474" w:type="dxa"/>
          </w:tcPr>
          <w:p w14:paraId="62BB9FBE" w14:textId="77777777" w:rsidR="00111910" w:rsidRPr="0018334F" w:rsidRDefault="00111910" w:rsidP="00746156">
            <w:pPr>
              <w:spacing w:after="120"/>
              <w:jc w:val="right"/>
              <w:rPr>
                <w:rFonts w:ascii="Inter" w:eastAsia="Calibri" w:hAnsi="Inter" w:cs="Calibri"/>
                <w:sz w:val="22"/>
                <w:szCs w:val="22"/>
              </w:rPr>
            </w:pPr>
            <w:r w:rsidRPr="0018334F">
              <w:rPr>
                <w:rFonts w:ascii="Inter" w:eastAsia="Calibri" w:hAnsi="Inter" w:cs="Calibri"/>
                <w:sz w:val="22"/>
                <w:szCs w:val="22"/>
              </w:rPr>
              <w:t>Total due at signing:</w:t>
            </w:r>
          </w:p>
        </w:tc>
        <w:tc>
          <w:tcPr>
            <w:tcW w:w="1691" w:type="dxa"/>
          </w:tcPr>
          <w:p w14:paraId="52EC2B97" w14:textId="77777777" w:rsidR="00111910" w:rsidRPr="0018334F" w:rsidRDefault="00111910" w:rsidP="00746156">
            <w:pPr>
              <w:spacing w:after="120"/>
              <w:rPr>
                <w:rFonts w:ascii="Inter" w:eastAsia="Calibri" w:hAnsi="Inter" w:cs="Calibri"/>
                <w:sz w:val="22"/>
                <w:szCs w:val="22"/>
              </w:rPr>
            </w:pPr>
            <w:r w:rsidRPr="0018334F">
              <w:rPr>
                <w:rFonts w:ascii="Inter" w:eastAsia="Calibri" w:hAnsi="Inter" w:cs="Calibri"/>
                <w:sz w:val="22"/>
                <w:szCs w:val="22"/>
              </w:rPr>
              <w:t>[$</w:t>
            </w:r>
            <w:r w:rsidRPr="0018334F">
              <w:rPr>
                <w:rFonts w:ascii="Inter" w:eastAsia="Calibri" w:hAnsi="Inter" w:cstheme="minorHAnsi"/>
                <w:sz w:val="22"/>
                <w:szCs w:val="22"/>
              </w:rPr>
              <w:t>●</w:t>
            </w:r>
            <w:r w:rsidRPr="0018334F">
              <w:rPr>
                <w:rFonts w:ascii="Inter" w:eastAsia="Calibri" w:hAnsi="Inter" w:cs="Calibri"/>
                <w:sz w:val="22"/>
                <w:szCs w:val="22"/>
              </w:rPr>
              <w:t>]</w:t>
            </w:r>
          </w:p>
        </w:tc>
      </w:tr>
    </w:tbl>
    <w:p w14:paraId="49FCD4AF" w14:textId="77777777" w:rsidR="00111910" w:rsidRPr="0018334F" w:rsidRDefault="00111910" w:rsidP="00111910">
      <w:pPr>
        <w:spacing w:after="120"/>
        <w:rPr>
          <w:rFonts w:ascii="Inter" w:eastAsia="Calibri" w:hAnsi="Inter" w:cs="Calibri"/>
          <w:b/>
          <w:sz w:val="22"/>
          <w:szCs w:val="22"/>
        </w:rPr>
      </w:pPr>
      <w:r w:rsidRPr="0018334F">
        <w:rPr>
          <w:rFonts w:ascii="Inter" w:eastAsia="Calibri" w:hAnsi="Inter" w:cs="Calibri"/>
          <w:b/>
          <w:sz w:val="22"/>
          <w:szCs w:val="22"/>
        </w:rPr>
        <w:t>Platform Features:</w:t>
      </w:r>
    </w:p>
    <w:p w14:paraId="03782BB9" w14:textId="09396D72" w:rsidR="00111910" w:rsidRPr="0018334F" w:rsidRDefault="00111910" w:rsidP="00111910">
      <w:pPr>
        <w:spacing w:after="120"/>
        <w:rPr>
          <w:rFonts w:ascii="Inter" w:eastAsia="Calibri" w:hAnsi="Inter" w:cs="Calibri"/>
          <w:b/>
          <w:sz w:val="22"/>
          <w:szCs w:val="22"/>
        </w:rPr>
      </w:pPr>
      <w:r w:rsidRPr="0018334F">
        <w:rPr>
          <w:rFonts w:ascii="Inter" w:eastAsia="Calibri" w:hAnsi="Inter" w:cs="Calibri"/>
          <w:b/>
          <w:sz w:val="22"/>
          <w:szCs w:val="22"/>
        </w:rPr>
        <w:t>[</w:t>
      </w:r>
      <w:r w:rsidRPr="0018334F">
        <w:rPr>
          <w:rFonts w:ascii="Inter" w:eastAsia="Calibri" w:hAnsi="Inter" w:cs="Calibri"/>
          <w:bCs/>
          <w:sz w:val="22"/>
          <w:szCs w:val="22"/>
          <w:highlight w:val="yellow"/>
        </w:rPr>
        <w:t>DESCRIBE KEY FEATURES</w:t>
      </w:r>
      <w:r w:rsidRPr="0018334F">
        <w:rPr>
          <w:rFonts w:ascii="Inter" w:eastAsia="Calibri" w:hAnsi="Inter" w:cs="Calibri"/>
          <w:b/>
          <w:sz w:val="22"/>
          <w:szCs w:val="22"/>
        </w:rPr>
        <w:t>]</w:t>
      </w:r>
    </w:p>
    <w:p w14:paraId="34320C22" w14:textId="77777777" w:rsidR="00111910" w:rsidRPr="0018334F" w:rsidRDefault="00111910" w:rsidP="00111910">
      <w:pPr>
        <w:spacing w:after="120"/>
        <w:jc w:val="both"/>
        <w:rPr>
          <w:rFonts w:ascii="Inter" w:eastAsia="Calibri" w:hAnsi="Inter" w:cs="Calibri"/>
          <w:sz w:val="22"/>
          <w:szCs w:val="22"/>
        </w:rPr>
      </w:pPr>
      <w:r w:rsidRPr="0018334F">
        <w:rPr>
          <w:rFonts w:ascii="Inter" w:eastAsia="Calibri" w:hAnsi="Inter" w:cs="Calibri"/>
          <w:b/>
          <w:sz w:val="22"/>
          <w:szCs w:val="22"/>
        </w:rPr>
        <w:t>Payment Terms</w:t>
      </w:r>
      <w:r w:rsidRPr="0018334F">
        <w:rPr>
          <w:rFonts w:ascii="Inter" w:eastAsia="Calibri" w:hAnsi="Inter" w:cs="Calibri"/>
          <w:sz w:val="22"/>
          <w:szCs w:val="22"/>
        </w:rPr>
        <w:t>:</w:t>
      </w:r>
    </w:p>
    <w:p w14:paraId="7F084977" w14:textId="77777777" w:rsidR="00111910" w:rsidRPr="0018334F" w:rsidRDefault="00111910" w:rsidP="00111910">
      <w:pPr>
        <w:spacing w:after="120"/>
        <w:jc w:val="both"/>
        <w:rPr>
          <w:rFonts w:ascii="Inter" w:eastAsia="Calibri" w:hAnsi="Inter" w:cs="Calibri"/>
          <w:sz w:val="22"/>
          <w:szCs w:val="22"/>
        </w:rPr>
      </w:pPr>
      <w:r w:rsidRPr="0018334F">
        <w:rPr>
          <w:rFonts w:ascii="Inter" w:eastAsia="Calibri" w:hAnsi="Inter" w:cs="Calibri"/>
          <w:sz w:val="22"/>
          <w:szCs w:val="22"/>
        </w:rPr>
        <w:t xml:space="preserve">The first month of the Platform Fee and the </w:t>
      </w:r>
      <w:r w:rsidRPr="00395B3A">
        <w:rPr>
          <w:rFonts w:ascii="Inter" w:eastAsia="Calibri" w:hAnsi="Inter" w:cs="Calibri"/>
          <w:sz w:val="22"/>
          <w:szCs w:val="22"/>
        </w:rPr>
        <w:t>Data Migration Fee</w:t>
      </w:r>
      <w:r w:rsidRPr="0018334F">
        <w:rPr>
          <w:rFonts w:ascii="Inter" w:eastAsia="Calibri" w:hAnsi="Inter" w:cs="Calibri"/>
          <w:sz w:val="22"/>
          <w:szCs w:val="22"/>
        </w:rPr>
        <w:t xml:space="preserve"> is due and payable upon execution of this Order Form. The Platform Fee will be invoiced monthly and is payable in advance in accordance with the Agreement. </w:t>
      </w:r>
    </w:p>
    <w:p w14:paraId="7BF7679E" w14:textId="77777777" w:rsidR="00111910" w:rsidRPr="0018334F" w:rsidRDefault="00111910" w:rsidP="00111910">
      <w:pPr>
        <w:spacing w:after="120"/>
        <w:rPr>
          <w:rFonts w:ascii="Inter" w:eastAsia="Calibri" w:hAnsi="Inter" w:cs="Calibri"/>
          <w:sz w:val="22"/>
          <w:szCs w:val="22"/>
        </w:rPr>
      </w:pPr>
      <w:r w:rsidRPr="0018334F">
        <w:rPr>
          <w:rFonts w:ascii="Inter" w:eastAsia="Calibri" w:hAnsi="Inter" w:cs="Calibri"/>
          <w:b/>
          <w:sz w:val="22"/>
          <w:szCs w:val="22"/>
        </w:rPr>
        <w:t>Implementation/Timeline</w:t>
      </w:r>
      <w:r w:rsidRPr="0018334F">
        <w:rPr>
          <w:rFonts w:ascii="Inter" w:eastAsia="Calibri" w:hAnsi="Inter" w:cs="Calibri"/>
          <w:sz w:val="22"/>
          <w:szCs w:val="22"/>
        </w:rPr>
        <w:t>:</w:t>
      </w:r>
    </w:p>
    <w:p w14:paraId="5D4F0F4F" w14:textId="2D0C17A4" w:rsidR="00111910" w:rsidRPr="0018334F" w:rsidRDefault="00111910" w:rsidP="00111910">
      <w:pPr>
        <w:spacing w:after="120"/>
        <w:rPr>
          <w:rFonts w:ascii="Inter" w:eastAsia="Calibri" w:hAnsi="Inter" w:cs="Calibri"/>
          <w:sz w:val="22"/>
          <w:szCs w:val="22"/>
        </w:rPr>
      </w:pPr>
      <w:r w:rsidRPr="0018334F">
        <w:rPr>
          <w:rFonts w:ascii="Inter" w:eastAsia="Calibri" w:hAnsi="Inter" w:cs="Calibri"/>
          <w:sz w:val="22"/>
          <w:szCs w:val="22"/>
        </w:rPr>
        <w:t>[</w:t>
      </w:r>
      <w:r w:rsidRPr="0018334F">
        <w:rPr>
          <w:rFonts w:ascii="Inter" w:eastAsia="Calibri" w:hAnsi="Inter" w:cs="Calibri"/>
          <w:sz w:val="22"/>
          <w:szCs w:val="22"/>
          <w:highlight w:val="yellow"/>
        </w:rPr>
        <w:t>DESCRIBE TIMELINE AND MILESTONES</w:t>
      </w:r>
      <w:r w:rsidRPr="0018334F">
        <w:rPr>
          <w:rFonts w:ascii="Inter" w:eastAsia="Calibri" w:hAnsi="Inter" w:cs="Calibri"/>
          <w:sz w:val="22"/>
          <w:szCs w:val="22"/>
        </w:rPr>
        <w:t>]</w:t>
      </w:r>
    </w:p>
    <w:p w14:paraId="3D0B2DBB" w14:textId="77777777" w:rsidR="00111910" w:rsidRPr="0018334F" w:rsidRDefault="00111910" w:rsidP="00111910">
      <w:pPr>
        <w:spacing w:after="120"/>
        <w:rPr>
          <w:rFonts w:ascii="Inter" w:eastAsia="Calibri" w:hAnsi="Inter" w:cs="Calibri"/>
          <w:sz w:val="22"/>
          <w:szCs w:val="22"/>
        </w:rPr>
      </w:pPr>
    </w:p>
    <w:p w14:paraId="70E62537" w14:textId="77777777" w:rsidR="00111910" w:rsidRPr="0018334F" w:rsidRDefault="00111910" w:rsidP="00111910">
      <w:pPr>
        <w:jc w:val="center"/>
        <w:rPr>
          <w:rFonts w:ascii="Inter" w:eastAsia="Calibri" w:hAnsi="Inter" w:cs="Calibri"/>
          <w:sz w:val="22"/>
          <w:szCs w:val="22"/>
        </w:rPr>
      </w:pPr>
      <w:r w:rsidRPr="0018334F">
        <w:rPr>
          <w:rFonts w:ascii="Inter" w:eastAsia="Calibri" w:hAnsi="Inter" w:cs="Calibri"/>
          <w:sz w:val="22"/>
          <w:szCs w:val="22"/>
        </w:rPr>
        <w:lastRenderedPageBreak/>
        <w:t>[SIGNATURE PAGE FOLLOWS]</w:t>
      </w:r>
      <w:r w:rsidRPr="0018334F">
        <w:rPr>
          <w:rFonts w:ascii="Inter" w:eastAsia="Calibri" w:hAnsi="Inter" w:cs="Calibri"/>
          <w:sz w:val="22"/>
          <w:szCs w:val="22"/>
        </w:rPr>
        <w:br w:type="page"/>
      </w:r>
    </w:p>
    <w:p w14:paraId="482E975B" w14:textId="77777777" w:rsidR="00111910" w:rsidRPr="0018334F" w:rsidRDefault="00111910" w:rsidP="00111910">
      <w:pPr>
        <w:pBdr>
          <w:top w:val="nil"/>
          <w:left w:val="nil"/>
          <w:bottom w:val="nil"/>
          <w:right w:val="nil"/>
          <w:between w:val="nil"/>
        </w:pBdr>
        <w:tabs>
          <w:tab w:val="left" w:pos="0"/>
        </w:tabs>
        <w:spacing w:after="120"/>
        <w:rPr>
          <w:rFonts w:ascii="Inter" w:eastAsia="Calibri" w:hAnsi="Inter" w:cs="Calibri"/>
          <w:color w:val="000000"/>
          <w:sz w:val="22"/>
          <w:szCs w:val="22"/>
        </w:rPr>
      </w:pPr>
      <w:bookmarkStart w:id="81" w:name="ElPgBr12"/>
      <w:bookmarkEnd w:id="81"/>
      <w:r w:rsidRPr="0018334F">
        <w:rPr>
          <w:rFonts w:ascii="Inter" w:eastAsia="Calibri" w:hAnsi="Inter" w:cs="Calibri"/>
          <w:color w:val="000000"/>
          <w:sz w:val="22"/>
          <w:szCs w:val="22"/>
        </w:rPr>
        <w:lastRenderedPageBreak/>
        <w:t>By signing below, the Parties accept and agree to be bound by the terms and conditions of this Order Form and the Agreement:</w:t>
      </w: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111910" w:rsidRPr="00B27B7F" w14:paraId="252B28EE" w14:textId="77777777" w:rsidTr="00746156">
        <w:tc>
          <w:tcPr>
            <w:tcW w:w="4675" w:type="dxa"/>
          </w:tcPr>
          <w:p w14:paraId="3E7158F2" w14:textId="7FAB3A4C" w:rsidR="00111910" w:rsidRPr="0018334F" w:rsidRDefault="001F1495" w:rsidP="00746156">
            <w:pPr>
              <w:spacing w:after="120"/>
              <w:jc w:val="center"/>
              <w:rPr>
                <w:rFonts w:ascii="Inter" w:eastAsia="Calibri" w:hAnsi="Inter" w:cs="Calibri"/>
                <w:sz w:val="22"/>
                <w:szCs w:val="22"/>
              </w:rPr>
            </w:pPr>
            <w:r>
              <w:rPr>
                <w:rFonts w:ascii="Inter" w:eastAsia="Calibri" w:hAnsi="Inter" w:cs="Calibri"/>
                <w:b/>
                <w:sz w:val="22"/>
                <w:szCs w:val="22"/>
              </w:rPr>
              <w:t>Company</w:t>
            </w:r>
          </w:p>
        </w:tc>
        <w:tc>
          <w:tcPr>
            <w:tcW w:w="4675" w:type="dxa"/>
          </w:tcPr>
          <w:p w14:paraId="1D6E226B" w14:textId="77777777" w:rsidR="00111910" w:rsidRPr="0018334F" w:rsidRDefault="00111910" w:rsidP="00746156">
            <w:pPr>
              <w:spacing w:after="120"/>
              <w:jc w:val="center"/>
              <w:rPr>
                <w:rFonts w:ascii="Inter" w:eastAsia="Calibri" w:hAnsi="Inter" w:cs="Calibri"/>
                <w:sz w:val="22"/>
                <w:szCs w:val="22"/>
              </w:rPr>
            </w:pPr>
            <w:r w:rsidRPr="0018334F">
              <w:rPr>
                <w:rFonts w:ascii="Inter" w:eastAsia="Calibri" w:hAnsi="Inter" w:cs="Calibri"/>
                <w:b/>
                <w:sz w:val="22"/>
                <w:szCs w:val="22"/>
              </w:rPr>
              <w:t>Subscriber</w:t>
            </w:r>
          </w:p>
        </w:tc>
      </w:tr>
      <w:tr w:rsidR="00111910" w:rsidRPr="00B27B7F" w14:paraId="09EFFFDF" w14:textId="77777777" w:rsidTr="00746156">
        <w:tc>
          <w:tcPr>
            <w:tcW w:w="4675" w:type="dxa"/>
          </w:tcPr>
          <w:p w14:paraId="0AC1046C" w14:textId="62B32CC4" w:rsidR="00111910" w:rsidRDefault="00111910" w:rsidP="00746156">
            <w:pPr>
              <w:contextualSpacing/>
              <w:rPr>
                <w:rFonts w:ascii="Inter" w:eastAsia="Calibri" w:hAnsi="Inter" w:cs="Calibri"/>
                <w:b/>
                <w:sz w:val="22"/>
                <w:szCs w:val="22"/>
              </w:rPr>
            </w:pPr>
            <w:r w:rsidRPr="0018334F">
              <w:rPr>
                <w:rFonts w:ascii="Inter" w:eastAsia="Calibri" w:hAnsi="Inter" w:cs="Calibri"/>
                <w:b/>
                <w:sz w:val="22"/>
                <w:szCs w:val="22"/>
              </w:rPr>
              <w:t>[</w:t>
            </w:r>
            <w:r w:rsidR="002D64C4" w:rsidRPr="00395B3A">
              <w:rPr>
                <w:rFonts w:ascii="Inter" w:eastAsia="Calibri" w:hAnsi="Inter" w:cs="Calibri"/>
                <w:b/>
                <w:sz w:val="22"/>
                <w:szCs w:val="22"/>
                <w:highlight w:val="yellow"/>
              </w:rPr>
              <w:t>COMPANY</w:t>
            </w:r>
            <w:r w:rsidRPr="0018334F">
              <w:rPr>
                <w:rFonts w:ascii="Inter" w:eastAsia="Calibri" w:hAnsi="Inter" w:cs="Calibri"/>
                <w:b/>
                <w:sz w:val="22"/>
                <w:szCs w:val="22"/>
              </w:rPr>
              <w:t>]</w:t>
            </w:r>
          </w:p>
          <w:p w14:paraId="5EB4D2E4" w14:textId="77777777" w:rsidR="00C206E5" w:rsidRDefault="00C206E5" w:rsidP="00746156">
            <w:pPr>
              <w:contextualSpacing/>
              <w:rPr>
                <w:rFonts w:ascii="Inter" w:eastAsia="Calibri" w:hAnsi="Inter" w:cs="Calibri"/>
                <w:b/>
                <w:sz w:val="22"/>
                <w:szCs w:val="22"/>
              </w:rPr>
            </w:pPr>
          </w:p>
          <w:p w14:paraId="03CE05EF" w14:textId="17D899CC" w:rsidR="00C206E5" w:rsidRPr="0018334F" w:rsidRDefault="00C206E5" w:rsidP="00746156">
            <w:pPr>
              <w:contextualSpacing/>
              <w:rPr>
                <w:rFonts w:ascii="Inter" w:eastAsia="Calibri" w:hAnsi="Inter" w:cs="Calibri"/>
                <w:b/>
                <w:sz w:val="22"/>
                <w:szCs w:val="22"/>
              </w:rPr>
            </w:pPr>
            <w:r>
              <w:rPr>
                <w:rFonts w:ascii="Inter" w:eastAsia="Calibri" w:hAnsi="Inter" w:cs="Calibri"/>
                <w:b/>
                <w:sz w:val="22"/>
                <w:szCs w:val="22"/>
              </w:rPr>
              <w:t>[ADDRESS]</w:t>
            </w:r>
          </w:p>
        </w:tc>
        <w:tc>
          <w:tcPr>
            <w:tcW w:w="4675" w:type="dxa"/>
          </w:tcPr>
          <w:p w14:paraId="11C662A4" w14:textId="7F62565F" w:rsidR="00111910" w:rsidRPr="0018334F" w:rsidRDefault="00111910" w:rsidP="00746156">
            <w:pPr>
              <w:rPr>
                <w:rFonts w:ascii="Inter" w:eastAsia="Calibri" w:hAnsi="Inter" w:cs="Calibri"/>
                <w:b/>
                <w:sz w:val="22"/>
                <w:szCs w:val="22"/>
              </w:rPr>
            </w:pPr>
            <w:r w:rsidRPr="0018334F">
              <w:rPr>
                <w:rFonts w:ascii="Inter" w:eastAsia="Calibri" w:hAnsi="Inter" w:cs="Calibri"/>
                <w:b/>
                <w:sz w:val="22"/>
                <w:szCs w:val="22"/>
              </w:rPr>
              <w:t>[</w:t>
            </w:r>
            <w:r w:rsidR="002D64C4" w:rsidRPr="00395B3A">
              <w:rPr>
                <w:rFonts w:ascii="Inter" w:eastAsia="Calibri" w:hAnsi="Inter" w:cs="Calibri"/>
                <w:b/>
                <w:sz w:val="22"/>
                <w:szCs w:val="22"/>
                <w:highlight w:val="yellow"/>
              </w:rPr>
              <w:t>SUBSCRIBER</w:t>
            </w:r>
            <w:r w:rsidRPr="0018334F">
              <w:rPr>
                <w:rFonts w:ascii="Inter" w:eastAsia="Calibri" w:hAnsi="Inter" w:cs="Calibri"/>
                <w:b/>
                <w:sz w:val="22"/>
                <w:szCs w:val="22"/>
              </w:rPr>
              <w:t>]</w:t>
            </w:r>
          </w:p>
          <w:p w14:paraId="02C2E5A1" w14:textId="77777777" w:rsidR="00111910" w:rsidRPr="0018334F" w:rsidRDefault="00111910" w:rsidP="00746156">
            <w:pPr>
              <w:rPr>
                <w:rFonts w:ascii="Inter" w:eastAsia="Calibri" w:hAnsi="Inter" w:cs="Calibri"/>
                <w:b/>
                <w:sz w:val="22"/>
                <w:szCs w:val="22"/>
              </w:rPr>
            </w:pPr>
            <w:r w:rsidRPr="0018334F">
              <w:rPr>
                <w:rFonts w:ascii="Inter" w:eastAsia="Calibri" w:hAnsi="Inter" w:cs="Calibri"/>
                <w:sz w:val="22"/>
                <w:szCs w:val="22"/>
              </w:rPr>
              <w:t>[ADDRESS]</w:t>
            </w:r>
          </w:p>
        </w:tc>
      </w:tr>
      <w:tr w:rsidR="00111910" w:rsidRPr="00B27B7F" w14:paraId="2AAE688D" w14:textId="77777777" w:rsidTr="00746156">
        <w:tc>
          <w:tcPr>
            <w:tcW w:w="4675" w:type="dxa"/>
          </w:tcPr>
          <w:p w14:paraId="5737D233" w14:textId="77777777" w:rsidR="00111910" w:rsidRPr="0018334F" w:rsidRDefault="00111910" w:rsidP="00746156">
            <w:pPr>
              <w:spacing w:after="120"/>
              <w:rPr>
                <w:rFonts w:ascii="Inter" w:eastAsia="Calibri" w:hAnsi="Inter" w:cs="Calibri"/>
                <w:sz w:val="22"/>
                <w:szCs w:val="22"/>
              </w:rPr>
            </w:pPr>
          </w:p>
          <w:p w14:paraId="1387C43D" w14:textId="77777777" w:rsidR="00111910" w:rsidRPr="0018334F" w:rsidRDefault="00111910" w:rsidP="00746156">
            <w:pPr>
              <w:spacing w:after="120"/>
              <w:rPr>
                <w:rFonts w:ascii="Inter" w:eastAsia="Calibri" w:hAnsi="Inter" w:cs="Calibri"/>
                <w:sz w:val="22"/>
                <w:szCs w:val="22"/>
              </w:rPr>
            </w:pPr>
            <w:r w:rsidRPr="0018334F">
              <w:rPr>
                <w:rFonts w:ascii="Inter" w:eastAsia="Calibri" w:hAnsi="Inter" w:cs="Calibri"/>
                <w:sz w:val="22"/>
                <w:szCs w:val="22"/>
              </w:rPr>
              <w:t>By: ___________________________________</w:t>
            </w:r>
          </w:p>
        </w:tc>
        <w:tc>
          <w:tcPr>
            <w:tcW w:w="4675" w:type="dxa"/>
          </w:tcPr>
          <w:p w14:paraId="5A801AEC" w14:textId="77777777" w:rsidR="00111910" w:rsidRPr="0018334F" w:rsidRDefault="00111910" w:rsidP="00746156">
            <w:pPr>
              <w:spacing w:after="120"/>
              <w:rPr>
                <w:rFonts w:ascii="Inter" w:eastAsia="Calibri" w:hAnsi="Inter" w:cs="Calibri"/>
                <w:sz w:val="22"/>
                <w:szCs w:val="22"/>
              </w:rPr>
            </w:pPr>
          </w:p>
          <w:p w14:paraId="7F95A380" w14:textId="77777777" w:rsidR="00111910" w:rsidRPr="0018334F" w:rsidRDefault="00111910" w:rsidP="00746156">
            <w:pPr>
              <w:spacing w:after="120"/>
              <w:rPr>
                <w:rFonts w:ascii="Inter" w:eastAsia="Calibri" w:hAnsi="Inter" w:cs="Calibri"/>
                <w:sz w:val="22"/>
                <w:szCs w:val="22"/>
              </w:rPr>
            </w:pPr>
            <w:r w:rsidRPr="0018334F">
              <w:rPr>
                <w:rFonts w:ascii="Inter" w:eastAsia="Calibri" w:hAnsi="Inter" w:cs="Calibri"/>
                <w:sz w:val="22"/>
                <w:szCs w:val="22"/>
              </w:rPr>
              <w:t>By: ___________________________________</w:t>
            </w:r>
          </w:p>
        </w:tc>
      </w:tr>
      <w:tr w:rsidR="00111910" w:rsidRPr="00B27B7F" w14:paraId="0DA71276" w14:textId="77777777" w:rsidTr="00746156">
        <w:tc>
          <w:tcPr>
            <w:tcW w:w="4675" w:type="dxa"/>
          </w:tcPr>
          <w:p w14:paraId="7FEDB738" w14:textId="77777777" w:rsidR="00111910" w:rsidRPr="0018334F" w:rsidRDefault="00111910" w:rsidP="00746156">
            <w:pPr>
              <w:spacing w:after="120"/>
              <w:rPr>
                <w:rFonts w:ascii="Inter" w:eastAsia="Calibri" w:hAnsi="Inter" w:cs="Calibri"/>
                <w:sz w:val="22"/>
                <w:szCs w:val="22"/>
              </w:rPr>
            </w:pPr>
          </w:p>
          <w:p w14:paraId="5D9AE2EB" w14:textId="77777777" w:rsidR="00111910" w:rsidRPr="0018334F" w:rsidRDefault="00111910" w:rsidP="00746156">
            <w:pPr>
              <w:spacing w:after="120"/>
              <w:rPr>
                <w:rFonts w:ascii="Inter" w:eastAsia="Calibri" w:hAnsi="Inter" w:cs="Calibri"/>
                <w:sz w:val="22"/>
                <w:szCs w:val="22"/>
              </w:rPr>
            </w:pPr>
            <w:r w:rsidRPr="0018334F">
              <w:rPr>
                <w:rFonts w:ascii="Inter" w:eastAsia="Calibri" w:hAnsi="Inter" w:cs="Calibri"/>
                <w:sz w:val="22"/>
                <w:szCs w:val="22"/>
              </w:rPr>
              <w:t>Name: ________________________________</w:t>
            </w:r>
          </w:p>
        </w:tc>
        <w:tc>
          <w:tcPr>
            <w:tcW w:w="4675" w:type="dxa"/>
          </w:tcPr>
          <w:p w14:paraId="1A0029B7" w14:textId="77777777" w:rsidR="00111910" w:rsidRPr="0018334F" w:rsidRDefault="00111910" w:rsidP="00746156">
            <w:pPr>
              <w:spacing w:after="120"/>
              <w:rPr>
                <w:rFonts w:ascii="Inter" w:eastAsia="Calibri" w:hAnsi="Inter" w:cs="Calibri"/>
                <w:sz w:val="22"/>
                <w:szCs w:val="22"/>
              </w:rPr>
            </w:pPr>
          </w:p>
          <w:p w14:paraId="134D0AE1" w14:textId="77777777" w:rsidR="00111910" w:rsidRPr="0018334F" w:rsidRDefault="00111910" w:rsidP="00746156">
            <w:pPr>
              <w:spacing w:after="120"/>
              <w:rPr>
                <w:rFonts w:ascii="Inter" w:eastAsia="Calibri" w:hAnsi="Inter" w:cs="Calibri"/>
                <w:sz w:val="22"/>
                <w:szCs w:val="22"/>
              </w:rPr>
            </w:pPr>
            <w:r w:rsidRPr="0018334F">
              <w:rPr>
                <w:rFonts w:ascii="Inter" w:eastAsia="Calibri" w:hAnsi="Inter" w:cs="Calibri"/>
                <w:sz w:val="22"/>
                <w:szCs w:val="22"/>
              </w:rPr>
              <w:t>Name: ________________________________</w:t>
            </w:r>
          </w:p>
        </w:tc>
      </w:tr>
      <w:tr w:rsidR="00111910" w:rsidRPr="00B27B7F" w14:paraId="6D15A030" w14:textId="77777777" w:rsidTr="00746156">
        <w:tc>
          <w:tcPr>
            <w:tcW w:w="4675" w:type="dxa"/>
          </w:tcPr>
          <w:p w14:paraId="5D7BFF99" w14:textId="77777777" w:rsidR="00111910" w:rsidRPr="0018334F" w:rsidRDefault="00111910" w:rsidP="00746156">
            <w:pPr>
              <w:spacing w:after="120"/>
              <w:rPr>
                <w:rFonts w:ascii="Inter" w:eastAsia="Calibri" w:hAnsi="Inter" w:cs="Calibri"/>
                <w:sz w:val="22"/>
                <w:szCs w:val="22"/>
              </w:rPr>
            </w:pPr>
          </w:p>
          <w:p w14:paraId="79097C67" w14:textId="77777777" w:rsidR="00111910" w:rsidRPr="0018334F" w:rsidRDefault="00111910" w:rsidP="00746156">
            <w:pPr>
              <w:spacing w:after="120"/>
              <w:rPr>
                <w:rFonts w:ascii="Inter" w:eastAsia="Calibri" w:hAnsi="Inter" w:cs="Calibri"/>
                <w:sz w:val="22"/>
                <w:szCs w:val="22"/>
              </w:rPr>
            </w:pPr>
            <w:r w:rsidRPr="0018334F">
              <w:rPr>
                <w:rFonts w:ascii="Inter" w:eastAsia="Calibri" w:hAnsi="Inter" w:cs="Calibri"/>
                <w:sz w:val="22"/>
                <w:szCs w:val="22"/>
              </w:rPr>
              <w:t>Title: _________________________________</w:t>
            </w:r>
          </w:p>
        </w:tc>
        <w:tc>
          <w:tcPr>
            <w:tcW w:w="4675" w:type="dxa"/>
          </w:tcPr>
          <w:p w14:paraId="7BF663DD" w14:textId="77777777" w:rsidR="00111910" w:rsidRPr="0018334F" w:rsidRDefault="00111910" w:rsidP="00746156">
            <w:pPr>
              <w:spacing w:after="120"/>
              <w:rPr>
                <w:rFonts w:ascii="Inter" w:eastAsia="Calibri" w:hAnsi="Inter" w:cs="Calibri"/>
                <w:sz w:val="22"/>
                <w:szCs w:val="22"/>
              </w:rPr>
            </w:pPr>
          </w:p>
          <w:p w14:paraId="36621D95" w14:textId="77777777" w:rsidR="00111910" w:rsidRPr="0018334F" w:rsidRDefault="00111910" w:rsidP="00746156">
            <w:pPr>
              <w:spacing w:after="120"/>
              <w:rPr>
                <w:rFonts w:ascii="Inter" w:eastAsia="Calibri" w:hAnsi="Inter" w:cs="Calibri"/>
                <w:sz w:val="22"/>
                <w:szCs w:val="22"/>
              </w:rPr>
            </w:pPr>
            <w:r w:rsidRPr="0018334F">
              <w:rPr>
                <w:rFonts w:ascii="Inter" w:eastAsia="Calibri" w:hAnsi="Inter" w:cs="Calibri"/>
                <w:sz w:val="22"/>
                <w:szCs w:val="22"/>
              </w:rPr>
              <w:t>Title: _________________________________</w:t>
            </w:r>
          </w:p>
        </w:tc>
      </w:tr>
      <w:tr w:rsidR="00111910" w:rsidRPr="00B27B7F" w14:paraId="1CD6EF49" w14:textId="77777777" w:rsidTr="00746156">
        <w:tc>
          <w:tcPr>
            <w:tcW w:w="4675" w:type="dxa"/>
          </w:tcPr>
          <w:p w14:paraId="71AF4114" w14:textId="77777777" w:rsidR="00111910" w:rsidRPr="0018334F" w:rsidRDefault="00111910" w:rsidP="00746156">
            <w:pPr>
              <w:spacing w:after="120"/>
              <w:rPr>
                <w:rFonts w:ascii="Inter" w:eastAsia="Calibri" w:hAnsi="Inter" w:cs="Calibri"/>
                <w:sz w:val="22"/>
                <w:szCs w:val="22"/>
              </w:rPr>
            </w:pPr>
          </w:p>
          <w:p w14:paraId="6B608EFB" w14:textId="77777777" w:rsidR="00111910" w:rsidRPr="0018334F" w:rsidRDefault="00111910" w:rsidP="00746156">
            <w:pPr>
              <w:spacing w:after="120"/>
              <w:rPr>
                <w:rFonts w:ascii="Inter" w:eastAsia="Calibri" w:hAnsi="Inter" w:cs="Calibri"/>
                <w:sz w:val="22"/>
                <w:szCs w:val="22"/>
              </w:rPr>
            </w:pPr>
            <w:r w:rsidRPr="0018334F">
              <w:rPr>
                <w:rFonts w:ascii="Inter" w:eastAsia="Calibri" w:hAnsi="Inter" w:cs="Calibri"/>
                <w:sz w:val="22"/>
                <w:szCs w:val="22"/>
              </w:rPr>
              <w:t>Date: _________________________________</w:t>
            </w:r>
          </w:p>
        </w:tc>
        <w:tc>
          <w:tcPr>
            <w:tcW w:w="4675" w:type="dxa"/>
          </w:tcPr>
          <w:p w14:paraId="725A109E" w14:textId="77777777" w:rsidR="00111910" w:rsidRPr="0018334F" w:rsidRDefault="00111910" w:rsidP="00746156">
            <w:pPr>
              <w:spacing w:after="120"/>
              <w:rPr>
                <w:rFonts w:ascii="Inter" w:eastAsia="Calibri" w:hAnsi="Inter" w:cs="Calibri"/>
                <w:sz w:val="22"/>
                <w:szCs w:val="22"/>
              </w:rPr>
            </w:pPr>
          </w:p>
          <w:p w14:paraId="043C6AB9" w14:textId="77777777" w:rsidR="00111910" w:rsidRPr="0018334F" w:rsidRDefault="00111910" w:rsidP="00746156">
            <w:pPr>
              <w:spacing w:after="120"/>
              <w:rPr>
                <w:rFonts w:ascii="Inter" w:eastAsia="Calibri" w:hAnsi="Inter" w:cs="Calibri"/>
                <w:sz w:val="22"/>
                <w:szCs w:val="22"/>
              </w:rPr>
            </w:pPr>
            <w:r w:rsidRPr="0018334F">
              <w:rPr>
                <w:rFonts w:ascii="Inter" w:eastAsia="Calibri" w:hAnsi="Inter" w:cs="Calibri"/>
                <w:sz w:val="22"/>
                <w:szCs w:val="22"/>
              </w:rPr>
              <w:t>Date: _________________________________</w:t>
            </w:r>
          </w:p>
        </w:tc>
      </w:tr>
    </w:tbl>
    <w:p w14:paraId="7CA68035" w14:textId="77777777" w:rsidR="00111910" w:rsidRPr="0018334F" w:rsidRDefault="00111910" w:rsidP="00111910">
      <w:pPr>
        <w:rPr>
          <w:rFonts w:ascii="Inter" w:hAnsi="Inter"/>
        </w:rPr>
      </w:pPr>
    </w:p>
    <w:p w14:paraId="2BE0DEE3" w14:textId="77777777" w:rsidR="00111910" w:rsidRPr="0018334F" w:rsidRDefault="00111910" w:rsidP="00547FC6">
      <w:pPr>
        <w:spacing w:after="120"/>
        <w:jc w:val="center"/>
        <w:rPr>
          <w:rFonts w:ascii="Inter" w:eastAsia="Calibri" w:hAnsi="Inter" w:cs="Calibri"/>
          <w:b/>
          <w:sz w:val="22"/>
          <w:szCs w:val="22"/>
        </w:rPr>
      </w:pPr>
    </w:p>
    <w:sectPr w:rsidR="00111910" w:rsidRPr="0018334F" w:rsidSect="00395B3A">
      <w:headerReference w:type="default" r:id="rId9"/>
      <w:footerReference w:type="even" r:id="rId10"/>
      <w:footerReference w:type="default" r:id="rId11"/>
      <w:headerReference w:type="first" r:id="rId12"/>
      <w:pgSz w:w="12240" w:h="15840"/>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6590" w14:textId="77777777" w:rsidR="009A3725" w:rsidRDefault="009A3725">
      <w:pPr>
        <w:spacing w:after="0"/>
      </w:pPr>
      <w:r>
        <w:separator/>
      </w:r>
    </w:p>
  </w:endnote>
  <w:endnote w:type="continuationSeparator" w:id="0">
    <w:p w14:paraId="55988D9E" w14:textId="77777777" w:rsidR="009A3725" w:rsidRDefault="009A3725">
      <w:pPr>
        <w:spacing w:after="0"/>
      </w:pPr>
      <w:r>
        <w:continuationSeparator/>
      </w:r>
    </w:p>
  </w:endnote>
  <w:endnote w:type="continuationNotice" w:id="1">
    <w:p w14:paraId="6C448A52" w14:textId="77777777" w:rsidR="009A3725" w:rsidRDefault="009A37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Inter">
    <w:altName w:val="Calibri"/>
    <w:charset w:val="00"/>
    <w:family w:val="auto"/>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3" w:name="_heading=h.ifppa8tdbbh0" w:colFirst="0" w:colLast="0"/>
  <w:bookmarkEnd w:id="83"/>
  <w:p w14:paraId="377E642A" w14:textId="37355A5C" w:rsidR="00722D83" w:rsidRDefault="00133730">
    <w:pPr>
      <w:pBdr>
        <w:top w:val="nil"/>
        <w:left w:val="nil"/>
        <w:bottom w:val="nil"/>
        <w:right w:val="nil"/>
        <w:between w:val="nil"/>
      </w:pBdr>
      <w:ind w:left="-720"/>
      <w:rPr>
        <w:rFonts w:ascii="Arial" w:eastAsia="Arial" w:hAnsi="Arial" w:cs="Arial"/>
        <w:color w:val="000000"/>
        <w:sz w:val="16"/>
        <w:szCs w:val="16"/>
      </w:rPr>
    </w:pPr>
    <w:r>
      <w:fldChar w:fldCharType="begin"/>
    </w:r>
    <w:r>
      <w:instrText xml:space="preserve"> DOCPROPERTY "CUS_DocIDChunk0"</w:instrText>
    </w:r>
    <w:r>
      <w:fldChar w:fldCharType="separate"/>
    </w:r>
    <w:r w:rsidR="00925E0D">
      <w:t>4893-9263-8628.1</w:t>
    </w:r>
    <w:r>
      <w:fldChar w:fldCharType="end"/>
    </w:r>
  </w:p>
  <w:p w14:paraId="06D579DA" w14:textId="4FF62633" w:rsidR="00722D83" w:rsidRDefault="00722D83">
    <w:pPr>
      <w:pStyle w:val="DocID0"/>
      <w:rPr>
        <w:rFonts w:eastAsia="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3968" w14:textId="77777777" w:rsidR="00722D83" w:rsidRDefault="00133730">
    <w:pPr>
      <w:pBdr>
        <w:top w:val="nil"/>
        <w:left w:val="nil"/>
        <w:bottom w:val="nil"/>
        <w:right w:val="nil"/>
        <w:between w:val="nil"/>
      </w:pBdr>
      <w:tabs>
        <w:tab w:val="center" w:pos="4680"/>
        <w:tab w:val="right" w:pos="9360"/>
      </w:tabs>
      <w:spacing w:after="0"/>
      <w:jc w:val="center"/>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DB44B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Calibri" w:eastAsia="Calibri" w:hAnsi="Calibri" w:cs="Calibri"/>
        <w:color w:val="000000"/>
        <w:sz w:val="22"/>
        <w:szCs w:val="22"/>
      </w:rPr>
      <w:t>-</w:t>
    </w:r>
  </w:p>
  <w:p w14:paraId="623DA4F2" w14:textId="31244613" w:rsidR="00722D83" w:rsidRDefault="00722D83" w:rsidP="00D65C41">
    <w:pPr>
      <w:pStyle w:val="DocID0"/>
      <w:rPr>
        <w:rFonts w:eastAsia="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931D" w14:textId="77777777" w:rsidR="009A3725" w:rsidRDefault="009A3725">
      <w:pPr>
        <w:spacing w:after="0"/>
      </w:pPr>
      <w:r>
        <w:separator/>
      </w:r>
    </w:p>
  </w:footnote>
  <w:footnote w:type="continuationSeparator" w:id="0">
    <w:p w14:paraId="7166131D" w14:textId="77777777" w:rsidR="009A3725" w:rsidRDefault="009A3725">
      <w:pPr>
        <w:spacing w:after="0"/>
      </w:pPr>
      <w:r>
        <w:continuationSeparator/>
      </w:r>
    </w:p>
  </w:footnote>
  <w:footnote w:type="continuationNotice" w:id="1">
    <w:p w14:paraId="15560B8C" w14:textId="77777777" w:rsidR="009A3725" w:rsidRDefault="009A37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098A" w14:textId="01643CD0" w:rsidR="00722D83" w:rsidRDefault="00722D83">
    <w:pPr>
      <w:pBdr>
        <w:top w:val="nil"/>
        <w:left w:val="nil"/>
        <w:bottom w:val="nil"/>
        <w:right w:val="nil"/>
        <w:between w:val="nil"/>
      </w:pBdr>
      <w:tabs>
        <w:tab w:val="center" w:pos="4680"/>
        <w:tab w:val="right" w:pos="9360"/>
      </w:tabs>
      <w:spacing w:after="0"/>
      <w:rPr>
        <w:rFonts w:ascii="Inter" w:eastAsia="Calibri" w:hAnsi="Inter" w:cs="Calibri"/>
        <w:b/>
        <w:bCs/>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405"/>
    </w:tblGrid>
    <w:tr w:rsidR="000F0D72" w14:paraId="306EB8BE" w14:textId="77777777" w:rsidTr="0018334F">
      <w:tc>
        <w:tcPr>
          <w:tcW w:w="4675" w:type="dxa"/>
          <w:vAlign w:val="center"/>
        </w:tcPr>
        <w:p w14:paraId="4715089E" w14:textId="7285274D" w:rsidR="000F0D72" w:rsidRDefault="000F0D72" w:rsidP="000F0D72">
          <w:pPr>
            <w:pStyle w:val="Header"/>
          </w:pPr>
          <w:bookmarkStart w:id="82" w:name="_Hlk216202257"/>
        </w:p>
      </w:tc>
      <w:tc>
        <w:tcPr>
          <w:tcW w:w="5405" w:type="dxa"/>
          <w:vAlign w:val="center"/>
        </w:tcPr>
        <w:p w14:paraId="0CF86606" w14:textId="29170B7B" w:rsidR="000F0D72" w:rsidRDefault="000F0D72" w:rsidP="000F0D72">
          <w:pPr>
            <w:pStyle w:val="Header"/>
            <w:jc w:val="right"/>
          </w:pPr>
        </w:p>
      </w:tc>
    </w:tr>
    <w:bookmarkEnd w:id="82"/>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37FC" w14:textId="5346A8BB" w:rsidR="00B9405A" w:rsidRDefault="002D64C4" w:rsidP="002D64C4">
    <w:pPr>
      <w:pStyle w:val="Header"/>
      <w:jc w:val="both"/>
      <w:rPr>
        <w:b/>
        <w:bCs/>
        <w:sz w:val="22"/>
        <w:szCs w:val="22"/>
      </w:rPr>
    </w:pPr>
    <w:r w:rsidRPr="00182F59">
      <w:rPr>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1921AC47" w14:textId="77777777" w:rsidR="002D64C4" w:rsidRPr="002D64C4" w:rsidRDefault="002D64C4" w:rsidP="002D64C4">
    <w:pPr>
      <w:pStyle w:val="Header"/>
      <w:jc w:val="both"/>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45F"/>
    <w:multiLevelType w:val="multilevel"/>
    <w:tmpl w:val="4BFA2182"/>
    <w:lvl w:ilvl="0">
      <w:start w:val="1"/>
      <w:numFmt w:val="lowerRoman"/>
      <w:lvlText w:val="(%1)"/>
      <w:lvlJc w:val="left"/>
      <w:pPr>
        <w:ind w:left="1440" w:hanging="72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4E96826"/>
    <w:multiLevelType w:val="multilevel"/>
    <w:tmpl w:val="7496003E"/>
    <w:lvl w:ilvl="0">
      <w:start w:val="1"/>
      <w:numFmt w:val="bullet"/>
      <w:pStyle w:val="Level1"/>
      <w:lvlText w:val="●"/>
      <w:lvlJc w:val="left"/>
      <w:pPr>
        <w:ind w:left="360" w:hanging="360"/>
      </w:pPr>
      <w:rPr>
        <w:rFonts w:ascii="Noto Sans Symbols" w:eastAsia="Noto Sans Symbols" w:hAnsi="Noto Sans Symbols" w:cs="Noto Sans Symbols"/>
      </w:rPr>
    </w:lvl>
    <w:lvl w:ilvl="1">
      <w:start w:val="1"/>
      <w:numFmt w:val="bullet"/>
      <w:pStyle w:val="Level2"/>
      <w:lvlText w:val=""/>
      <w:lvlJc w:val="left"/>
      <w:pPr>
        <w:ind w:left="0" w:firstLine="0"/>
      </w:pPr>
    </w:lvl>
    <w:lvl w:ilvl="2">
      <w:start w:val="1"/>
      <w:numFmt w:val="bullet"/>
      <w:pStyle w:val="Level3"/>
      <w:lvlText w:val=""/>
      <w:lvlJc w:val="left"/>
      <w:pPr>
        <w:ind w:left="0" w:firstLine="0"/>
      </w:pPr>
    </w:lvl>
    <w:lvl w:ilvl="3">
      <w:start w:val="1"/>
      <w:numFmt w:val="bullet"/>
      <w:pStyle w:val="Level4"/>
      <w:lvlText w:val=""/>
      <w:lvlJc w:val="left"/>
      <w:pPr>
        <w:ind w:left="0" w:firstLine="0"/>
      </w:pPr>
    </w:lvl>
    <w:lvl w:ilvl="4">
      <w:start w:val="1"/>
      <w:numFmt w:val="bullet"/>
      <w:pStyle w:val="Level5"/>
      <w:lvlText w:val=""/>
      <w:lvlJc w:val="left"/>
      <w:pPr>
        <w:ind w:left="0" w:firstLine="0"/>
      </w:pPr>
    </w:lvl>
    <w:lvl w:ilvl="5">
      <w:start w:val="1"/>
      <w:numFmt w:val="bullet"/>
      <w:pStyle w:val="Level6"/>
      <w:lvlText w:val=""/>
      <w:lvlJc w:val="left"/>
      <w:pPr>
        <w:ind w:left="0" w:firstLine="0"/>
      </w:pPr>
    </w:lvl>
    <w:lvl w:ilvl="6">
      <w:start w:val="1"/>
      <w:numFmt w:val="bullet"/>
      <w:pStyle w:val="Level7"/>
      <w:lvlText w:val=""/>
      <w:lvlJc w:val="left"/>
      <w:pPr>
        <w:ind w:left="0" w:firstLine="0"/>
      </w:pPr>
    </w:lvl>
    <w:lvl w:ilvl="7">
      <w:start w:val="1"/>
      <w:numFmt w:val="bullet"/>
      <w:pStyle w:val="Level8"/>
      <w:lvlText w:val=""/>
      <w:lvlJc w:val="left"/>
      <w:pPr>
        <w:ind w:left="0" w:firstLine="0"/>
      </w:pPr>
    </w:lvl>
    <w:lvl w:ilvl="8">
      <w:start w:val="1"/>
      <w:numFmt w:val="bullet"/>
      <w:pStyle w:val="Level9"/>
      <w:lvlText w:val=""/>
      <w:lvlJc w:val="left"/>
      <w:pPr>
        <w:ind w:left="0" w:firstLine="0"/>
      </w:pPr>
    </w:lvl>
  </w:abstractNum>
  <w:abstractNum w:abstractNumId="2" w15:restartNumberingAfterBreak="0">
    <w:nsid w:val="27CC6512"/>
    <w:multiLevelType w:val="multilevel"/>
    <w:tmpl w:val="3F587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A7299"/>
    <w:multiLevelType w:val="multilevel"/>
    <w:tmpl w:val="5B728550"/>
    <w:lvl w:ilvl="0">
      <w:start w:val="1"/>
      <w:numFmt w:val="bullet"/>
      <w:pStyle w:val="ListBullet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9A33AC3"/>
    <w:multiLevelType w:val="multilevel"/>
    <w:tmpl w:val="1AE292EE"/>
    <w:lvl w:ilvl="0">
      <w:start w:val="1"/>
      <w:numFmt w:val="decimal"/>
      <w:pStyle w:val="ListBullet2"/>
      <w:lvlText w:val="%1."/>
      <w:lvlJc w:val="left"/>
      <w:pPr>
        <w:ind w:left="720" w:hanging="720"/>
      </w:pPr>
      <w:rPr>
        <w:smallCaps w:val="0"/>
        <w:strike w:val="0"/>
        <w:shd w:val="clear" w:color="auto" w:fill="auto"/>
        <w:vertAlign w:val="baseline"/>
      </w:rPr>
    </w:lvl>
    <w:lvl w:ilvl="1">
      <w:start w:val="1"/>
      <w:numFmt w:val="lowerLetter"/>
      <w:lvlText w:val="%2."/>
      <w:lvlJc w:val="left"/>
      <w:pPr>
        <w:ind w:left="720" w:firstLine="0"/>
      </w:pPr>
      <w:rPr>
        <w:smallCaps w:val="0"/>
        <w:strike w:val="0"/>
        <w:shd w:val="clear" w:color="auto" w:fill="auto"/>
        <w:vertAlign w:val="baseline"/>
      </w:rPr>
    </w:lvl>
    <w:lvl w:ilvl="2">
      <w:start w:val="1"/>
      <w:numFmt w:val="decimal"/>
      <w:lvlText w:val="%3."/>
      <w:lvlJc w:val="left"/>
      <w:pPr>
        <w:ind w:left="720" w:firstLine="0"/>
      </w:pPr>
      <w:rPr>
        <w:smallCaps w:val="0"/>
        <w:strike w:val="0"/>
        <w:shd w:val="clear" w:color="auto" w:fill="auto"/>
        <w:vertAlign w:val="baseline"/>
      </w:rPr>
    </w:lvl>
    <w:lvl w:ilvl="3">
      <w:start w:val="1"/>
      <w:numFmt w:val="decimal"/>
      <w:lvlText w:val="%4."/>
      <w:lvlJc w:val="left"/>
      <w:pPr>
        <w:ind w:left="1440" w:firstLine="0"/>
      </w:pPr>
      <w:rPr>
        <w:smallCaps w:val="0"/>
        <w:strike w:val="0"/>
        <w:shd w:val="clear" w:color="auto" w:fill="auto"/>
        <w:vertAlign w:val="baseline"/>
      </w:rPr>
    </w:lvl>
    <w:lvl w:ilvl="4">
      <w:start w:val="1"/>
      <w:numFmt w:val="decimal"/>
      <w:lvlText w:val="%5."/>
      <w:lvlJc w:val="left"/>
      <w:pPr>
        <w:ind w:left="2160" w:firstLine="0"/>
      </w:pPr>
      <w:rPr>
        <w:smallCaps w:val="0"/>
        <w:strike w:val="0"/>
        <w:shd w:val="clear" w:color="auto" w:fill="auto"/>
        <w:vertAlign w:val="baseline"/>
      </w:rPr>
    </w:lvl>
    <w:lvl w:ilvl="5">
      <w:start w:val="1"/>
      <w:numFmt w:val="decimal"/>
      <w:lvlText w:val="%6."/>
      <w:lvlJc w:val="left"/>
      <w:pPr>
        <w:ind w:left="2880" w:firstLine="0"/>
      </w:pPr>
      <w:rPr>
        <w:smallCaps w:val="0"/>
        <w:strike w:val="0"/>
        <w:shd w:val="clear" w:color="auto" w:fill="auto"/>
        <w:vertAlign w:val="baseline"/>
      </w:rPr>
    </w:lvl>
    <w:lvl w:ilvl="6">
      <w:start w:val="1"/>
      <w:numFmt w:val="decimal"/>
      <w:lvlText w:val="%7."/>
      <w:lvlJc w:val="left"/>
      <w:pPr>
        <w:ind w:left="3600" w:firstLine="0"/>
      </w:pPr>
      <w:rPr>
        <w:smallCaps w:val="0"/>
        <w:strike w:val="0"/>
        <w:shd w:val="clear" w:color="auto" w:fill="auto"/>
        <w:vertAlign w:val="baseline"/>
      </w:rPr>
    </w:lvl>
    <w:lvl w:ilvl="7">
      <w:start w:val="1"/>
      <w:numFmt w:val="decimal"/>
      <w:lvlText w:val="%8."/>
      <w:lvlJc w:val="left"/>
      <w:pPr>
        <w:ind w:left="4320" w:firstLine="0"/>
      </w:pPr>
      <w:rPr>
        <w:smallCaps w:val="0"/>
        <w:strike w:val="0"/>
        <w:shd w:val="clear" w:color="auto" w:fill="auto"/>
        <w:vertAlign w:val="baseline"/>
      </w:rPr>
    </w:lvl>
    <w:lvl w:ilvl="8">
      <w:start w:val="1"/>
      <w:numFmt w:val="decimal"/>
      <w:lvlText w:val="%9."/>
      <w:lvlJc w:val="left"/>
      <w:pPr>
        <w:ind w:left="5040" w:firstLine="0"/>
      </w:pPr>
      <w:rPr>
        <w:smallCaps w:val="0"/>
        <w:strike w:val="0"/>
        <w:shd w:val="clear" w:color="auto" w:fill="auto"/>
        <w:vertAlign w:val="baseline"/>
      </w:rPr>
    </w:lvl>
  </w:abstractNum>
  <w:abstractNum w:abstractNumId="5" w15:restartNumberingAfterBreak="0">
    <w:nsid w:val="49AE4DB3"/>
    <w:multiLevelType w:val="multilevel"/>
    <w:tmpl w:val="06949FDA"/>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792" w:hanging="432"/>
      </w:pPr>
      <w:rPr>
        <w:rFonts w:ascii="Calibri" w:eastAsia="Calibri" w:hAnsi="Calibri" w:cs="Calibri"/>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6" w15:restartNumberingAfterBreak="0">
    <w:nsid w:val="50383C41"/>
    <w:multiLevelType w:val="multilevel"/>
    <w:tmpl w:val="7EAAAC28"/>
    <w:lvl w:ilvl="0">
      <w:start w:val="1"/>
      <w:numFmt w:val="decimal"/>
      <w:pStyle w:val="FFWLevel1"/>
      <w:lvlText w:val="%1."/>
      <w:lvlJc w:val="left"/>
      <w:pPr>
        <w:ind w:left="720" w:hanging="360"/>
      </w:pPr>
    </w:lvl>
    <w:lvl w:ilvl="1">
      <w:start w:val="1"/>
      <w:numFmt w:val="lowerLetter"/>
      <w:pStyle w:val="FFWLevel2"/>
      <w:lvlText w:val="%2."/>
      <w:lvlJc w:val="left"/>
      <w:pPr>
        <w:ind w:left="1440" w:hanging="360"/>
      </w:pPr>
    </w:lvl>
    <w:lvl w:ilvl="2">
      <w:start w:val="1"/>
      <w:numFmt w:val="lowerRoman"/>
      <w:pStyle w:val="FFWLevel3"/>
      <w:lvlText w:val="%3."/>
      <w:lvlJc w:val="right"/>
      <w:pPr>
        <w:ind w:left="2160" w:hanging="180"/>
      </w:pPr>
    </w:lvl>
    <w:lvl w:ilvl="3">
      <w:start w:val="1"/>
      <w:numFmt w:val="decimal"/>
      <w:pStyle w:val="FFWLevel4"/>
      <w:lvlText w:val="%4."/>
      <w:lvlJc w:val="left"/>
      <w:pPr>
        <w:ind w:left="2880" w:hanging="360"/>
      </w:pPr>
    </w:lvl>
    <w:lvl w:ilvl="4">
      <w:start w:val="1"/>
      <w:numFmt w:val="lowerLetter"/>
      <w:pStyle w:val="FFWLevel5"/>
      <w:lvlText w:val="%5."/>
      <w:lvlJc w:val="left"/>
      <w:pPr>
        <w:ind w:left="3600" w:hanging="360"/>
      </w:pPr>
    </w:lvl>
    <w:lvl w:ilvl="5">
      <w:start w:val="1"/>
      <w:numFmt w:val="lowerRoman"/>
      <w:pStyle w:val="FFWLevel6"/>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606A24"/>
    <w:multiLevelType w:val="multilevel"/>
    <w:tmpl w:val="47F02588"/>
    <w:lvl w:ilvl="0">
      <w:start w:val="1"/>
      <w:numFmt w:val="lowerLetter"/>
      <w:pStyle w:val="ListBullet"/>
      <w:lvlText w:val="(%1)"/>
      <w:lvlJc w:val="left"/>
      <w:pPr>
        <w:ind w:left="1584"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8" w15:restartNumberingAfterBreak="0">
    <w:nsid w:val="60C40E7B"/>
    <w:multiLevelType w:val="hybridMultilevel"/>
    <w:tmpl w:val="73841C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6EB0212"/>
    <w:multiLevelType w:val="multilevel"/>
    <w:tmpl w:val="497A4C82"/>
    <w:lvl w:ilvl="0">
      <w:start w:val="1"/>
      <w:numFmt w:val="decimal"/>
      <w:lvlText w:val="%1."/>
      <w:lvlJc w:val="left"/>
      <w:pPr>
        <w:ind w:left="720" w:hanging="360"/>
      </w:pPr>
      <w:rPr>
        <w:b w:val="0"/>
        <w:u w:val="none"/>
      </w:rPr>
    </w:lvl>
    <w:lvl w:ilvl="1">
      <w:start w:val="1"/>
      <w:numFmt w:val="lowerRoman"/>
      <w:lvlText w:val="(%2)"/>
      <w:lvlJc w:val="left"/>
      <w:pPr>
        <w:ind w:left="108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DB11B8"/>
    <w:multiLevelType w:val="multilevel"/>
    <w:tmpl w:val="E66658F2"/>
    <w:lvl w:ilvl="0">
      <w:start w:val="1"/>
      <w:numFmt w:val="decimal"/>
      <w:pStyle w:val="ListBullet5"/>
      <w:lvlText w:val="%1."/>
      <w:lvlJc w:val="left"/>
      <w:pPr>
        <w:tabs>
          <w:tab w:val="num" w:pos="720"/>
        </w:tabs>
        <w:ind w:left="720" w:hanging="720"/>
      </w:pPr>
    </w:lvl>
    <w:lvl w:ilvl="1">
      <w:start w:val="1"/>
      <w:numFmt w:val="decimal"/>
      <w:pStyle w:val="BulletList2"/>
      <w:lvlText w:val="%2."/>
      <w:lvlJc w:val="left"/>
      <w:pPr>
        <w:tabs>
          <w:tab w:val="num" w:pos="1440"/>
        </w:tabs>
        <w:ind w:left="1440" w:hanging="720"/>
      </w:pPr>
    </w:lvl>
    <w:lvl w:ilvl="2">
      <w:start w:val="1"/>
      <w:numFmt w:val="decimal"/>
      <w:pStyle w:val="MFParasubclause2"/>
      <w:lvlText w:val="%3."/>
      <w:lvlJc w:val="left"/>
      <w:pPr>
        <w:tabs>
          <w:tab w:val="num" w:pos="2160"/>
        </w:tabs>
        <w:ind w:left="2160" w:hanging="720"/>
      </w:pPr>
    </w:lvl>
    <w:lvl w:ilvl="3">
      <w:start w:val="1"/>
      <w:numFmt w:val="decimal"/>
      <w:pStyle w:val="MFParasubclause3"/>
      <w:lvlText w:val="%4."/>
      <w:lvlJc w:val="left"/>
      <w:pPr>
        <w:tabs>
          <w:tab w:val="num" w:pos="2880"/>
        </w:tabs>
        <w:ind w:left="2880" w:hanging="720"/>
      </w:pPr>
    </w:lvl>
    <w:lvl w:ilvl="4">
      <w:start w:val="1"/>
      <w:numFmt w:val="decimal"/>
      <w:pStyle w:val="MFParasubclause4"/>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80F43B9"/>
    <w:multiLevelType w:val="multilevel"/>
    <w:tmpl w:val="99389108"/>
    <w:lvl w:ilvl="0">
      <w:start w:val="1"/>
      <w:numFmt w:val="bullet"/>
      <w:pStyle w:val="ListBullet4"/>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3E5211"/>
    <w:multiLevelType w:val="multilevel"/>
    <w:tmpl w:val="59D6C8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3832512">
    <w:abstractNumId w:val="5"/>
  </w:num>
  <w:num w:numId="2" w16cid:durableId="121339822">
    <w:abstractNumId w:val="1"/>
  </w:num>
  <w:num w:numId="3" w16cid:durableId="38092283">
    <w:abstractNumId w:val="7"/>
  </w:num>
  <w:num w:numId="4" w16cid:durableId="486553964">
    <w:abstractNumId w:val="4"/>
  </w:num>
  <w:num w:numId="5" w16cid:durableId="897396471">
    <w:abstractNumId w:val="3"/>
  </w:num>
  <w:num w:numId="6" w16cid:durableId="1166746414">
    <w:abstractNumId w:val="11"/>
  </w:num>
  <w:num w:numId="7" w16cid:durableId="1770470230">
    <w:abstractNumId w:val="10"/>
  </w:num>
  <w:num w:numId="8" w16cid:durableId="4163651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7611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08805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29677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6158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9237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441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79295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38569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65795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8761320">
    <w:abstractNumId w:val="9"/>
  </w:num>
  <w:num w:numId="19" w16cid:durableId="52196267">
    <w:abstractNumId w:val="0"/>
  </w:num>
  <w:num w:numId="20" w16cid:durableId="201135127">
    <w:abstractNumId w:val="12"/>
  </w:num>
  <w:num w:numId="21" w16cid:durableId="571432783">
    <w:abstractNumId w:val="6"/>
  </w:num>
  <w:num w:numId="22" w16cid:durableId="1342704619">
    <w:abstractNumId w:val="8"/>
  </w:num>
  <w:num w:numId="23" w16cid:durableId="546188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83"/>
    <w:rsid w:val="000079C4"/>
    <w:rsid w:val="00020547"/>
    <w:rsid w:val="0002552C"/>
    <w:rsid w:val="00067783"/>
    <w:rsid w:val="000C0764"/>
    <w:rsid w:val="000C7C9D"/>
    <w:rsid w:val="000F0D72"/>
    <w:rsid w:val="000F3188"/>
    <w:rsid w:val="000F7E07"/>
    <w:rsid w:val="001039B5"/>
    <w:rsid w:val="00111910"/>
    <w:rsid w:val="001130B7"/>
    <w:rsid w:val="0011502D"/>
    <w:rsid w:val="00122C74"/>
    <w:rsid w:val="00133730"/>
    <w:rsid w:val="00146A87"/>
    <w:rsid w:val="00147053"/>
    <w:rsid w:val="0016254B"/>
    <w:rsid w:val="001762AE"/>
    <w:rsid w:val="0018334F"/>
    <w:rsid w:val="00184BF9"/>
    <w:rsid w:val="001B6E69"/>
    <w:rsid w:val="001F1495"/>
    <w:rsid w:val="0020505E"/>
    <w:rsid w:val="00217F2D"/>
    <w:rsid w:val="002579BC"/>
    <w:rsid w:val="00271DDB"/>
    <w:rsid w:val="00272D2A"/>
    <w:rsid w:val="00273550"/>
    <w:rsid w:val="00287EB6"/>
    <w:rsid w:val="00292E49"/>
    <w:rsid w:val="002A46D5"/>
    <w:rsid w:val="002A65EA"/>
    <w:rsid w:val="002D64C4"/>
    <w:rsid w:val="00302768"/>
    <w:rsid w:val="00346607"/>
    <w:rsid w:val="00360F92"/>
    <w:rsid w:val="00374DD3"/>
    <w:rsid w:val="00377F21"/>
    <w:rsid w:val="00394F80"/>
    <w:rsid w:val="00395B3A"/>
    <w:rsid w:val="003B3A25"/>
    <w:rsid w:val="003C3A6B"/>
    <w:rsid w:val="003E0459"/>
    <w:rsid w:val="003E6FE4"/>
    <w:rsid w:val="003E7FD1"/>
    <w:rsid w:val="003F3303"/>
    <w:rsid w:val="003F7505"/>
    <w:rsid w:val="0040501A"/>
    <w:rsid w:val="00423AED"/>
    <w:rsid w:val="00443380"/>
    <w:rsid w:val="0049248B"/>
    <w:rsid w:val="004B2376"/>
    <w:rsid w:val="004B689C"/>
    <w:rsid w:val="004B6A0B"/>
    <w:rsid w:val="004D0431"/>
    <w:rsid w:val="004E2684"/>
    <w:rsid w:val="00543F02"/>
    <w:rsid w:val="00547B1C"/>
    <w:rsid w:val="00547FC6"/>
    <w:rsid w:val="00553F5C"/>
    <w:rsid w:val="00570BB0"/>
    <w:rsid w:val="00571711"/>
    <w:rsid w:val="00576695"/>
    <w:rsid w:val="00577499"/>
    <w:rsid w:val="005B6961"/>
    <w:rsid w:val="005C3C5D"/>
    <w:rsid w:val="005C6B23"/>
    <w:rsid w:val="005D4783"/>
    <w:rsid w:val="005D6924"/>
    <w:rsid w:val="005D75D5"/>
    <w:rsid w:val="005E1DAF"/>
    <w:rsid w:val="00612995"/>
    <w:rsid w:val="00614FB8"/>
    <w:rsid w:val="00616A21"/>
    <w:rsid w:val="00623C93"/>
    <w:rsid w:val="006465FA"/>
    <w:rsid w:val="00655B03"/>
    <w:rsid w:val="00657A45"/>
    <w:rsid w:val="0066223B"/>
    <w:rsid w:val="0068113C"/>
    <w:rsid w:val="006860A7"/>
    <w:rsid w:val="006954C4"/>
    <w:rsid w:val="00697F7B"/>
    <w:rsid w:val="006C2923"/>
    <w:rsid w:val="00702CCB"/>
    <w:rsid w:val="007042D5"/>
    <w:rsid w:val="00707027"/>
    <w:rsid w:val="00722D83"/>
    <w:rsid w:val="00724828"/>
    <w:rsid w:val="00786B9E"/>
    <w:rsid w:val="007A7143"/>
    <w:rsid w:val="007B45B9"/>
    <w:rsid w:val="007B71B8"/>
    <w:rsid w:val="007D3E26"/>
    <w:rsid w:val="007E1486"/>
    <w:rsid w:val="007E64BB"/>
    <w:rsid w:val="007E653D"/>
    <w:rsid w:val="00807AAF"/>
    <w:rsid w:val="00815762"/>
    <w:rsid w:val="008207CF"/>
    <w:rsid w:val="0085151B"/>
    <w:rsid w:val="00886886"/>
    <w:rsid w:val="008A00AD"/>
    <w:rsid w:val="008A2482"/>
    <w:rsid w:val="008A262A"/>
    <w:rsid w:val="008B10C5"/>
    <w:rsid w:val="008D3C99"/>
    <w:rsid w:val="008F0325"/>
    <w:rsid w:val="008F21F1"/>
    <w:rsid w:val="008F3220"/>
    <w:rsid w:val="00912D3E"/>
    <w:rsid w:val="00925411"/>
    <w:rsid w:val="00925E0D"/>
    <w:rsid w:val="0095289D"/>
    <w:rsid w:val="009A3725"/>
    <w:rsid w:val="009C7A2F"/>
    <w:rsid w:val="00A6501D"/>
    <w:rsid w:val="00A845A4"/>
    <w:rsid w:val="00A84C0A"/>
    <w:rsid w:val="00AC7533"/>
    <w:rsid w:val="00AE1096"/>
    <w:rsid w:val="00AE2182"/>
    <w:rsid w:val="00AE2D25"/>
    <w:rsid w:val="00AE4DDB"/>
    <w:rsid w:val="00B04F73"/>
    <w:rsid w:val="00B05571"/>
    <w:rsid w:val="00B1067B"/>
    <w:rsid w:val="00B112CA"/>
    <w:rsid w:val="00B1633F"/>
    <w:rsid w:val="00B27B7F"/>
    <w:rsid w:val="00B310ED"/>
    <w:rsid w:val="00B401B7"/>
    <w:rsid w:val="00B43193"/>
    <w:rsid w:val="00B5275E"/>
    <w:rsid w:val="00B627B7"/>
    <w:rsid w:val="00B81176"/>
    <w:rsid w:val="00B9405A"/>
    <w:rsid w:val="00BD16EC"/>
    <w:rsid w:val="00BD4D9A"/>
    <w:rsid w:val="00BE0151"/>
    <w:rsid w:val="00BE6876"/>
    <w:rsid w:val="00C206E5"/>
    <w:rsid w:val="00C209FE"/>
    <w:rsid w:val="00C2409B"/>
    <w:rsid w:val="00C31CB5"/>
    <w:rsid w:val="00C66E47"/>
    <w:rsid w:val="00C73DAA"/>
    <w:rsid w:val="00CA2098"/>
    <w:rsid w:val="00CA417C"/>
    <w:rsid w:val="00CB03AA"/>
    <w:rsid w:val="00CB56FB"/>
    <w:rsid w:val="00CB699C"/>
    <w:rsid w:val="00CF6BE5"/>
    <w:rsid w:val="00D05ACE"/>
    <w:rsid w:val="00D10856"/>
    <w:rsid w:val="00D14618"/>
    <w:rsid w:val="00D15D3F"/>
    <w:rsid w:val="00D36226"/>
    <w:rsid w:val="00D476A2"/>
    <w:rsid w:val="00D65C41"/>
    <w:rsid w:val="00D720AB"/>
    <w:rsid w:val="00D95753"/>
    <w:rsid w:val="00D96E67"/>
    <w:rsid w:val="00D97174"/>
    <w:rsid w:val="00D9725A"/>
    <w:rsid w:val="00DA2859"/>
    <w:rsid w:val="00DB44B8"/>
    <w:rsid w:val="00DD07D2"/>
    <w:rsid w:val="00DE6B3D"/>
    <w:rsid w:val="00E13A9C"/>
    <w:rsid w:val="00E25889"/>
    <w:rsid w:val="00E30232"/>
    <w:rsid w:val="00E560AF"/>
    <w:rsid w:val="00E56A45"/>
    <w:rsid w:val="00E7063D"/>
    <w:rsid w:val="00E9252D"/>
    <w:rsid w:val="00EF6DEA"/>
    <w:rsid w:val="00F1421D"/>
    <w:rsid w:val="00F417B6"/>
    <w:rsid w:val="00F45248"/>
    <w:rsid w:val="00F45897"/>
    <w:rsid w:val="00F9382B"/>
    <w:rsid w:val="00F93ADC"/>
    <w:rsid w:val="00F958CF"/>
    <w:rsid w:val="00F97004"/>
    <w:rsid w:val="00FE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267DD"/>
  <w15:docId w15:val="{01AB8507-A4BF-47BE-B993-494DC7F7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ind w:firstLine="720"/>
      <w:outlineLvl w:val="0"/>
    </w:pPr>
  </w:style>
  <w:style w:type="paragraph" w:styleId="Heading2">
    <w:name w:val="heading 2"/>
    <w:basedOn w:val="Normal"/>
    <w:next w:val="Normal"/>
    <w:link w:val="Heading2Char"/>
    <w:uiPriority w:val="9"/>
    <w:semiHidden/>
    <w:unhideWhenUsed/>
    <w:qFormat/>
    <w:pPr>
      <w:ind w:left="720" w:firstLine="720"/>
      <w:outlineLvl w:val="1"/>
    </w:pPr>
  </w:style>
  <w:style w:type="paragraph" w:styleId="Heading3">
    <w:name w:val="heading 3"/>
    <w:basedOn w:val="Normal"/>
    <w:next w:val="Normal"/>
    <w:link w:val="Heading3Char"/>
    <w:uiPriority w:val="9"/>
    <w:semiHidden/>
    <w:unhideWhenUsed/>
    <w:qFormat/>
    <w:pPr>
      <w:ind w:left="1440" w:firstLine="720"/>
      <w:outlineLvl w:val="2"/>
    </w:pPr>
  </w:style>
  <w:style w:type="paragraph" w:styleId="Heading4">
    <w:name w:val="heading 4"/>
    <w:basedOn w:val="Normal"/>
    <w:next w:val="Normal"/>
    <w:link w:val="Heading4Char"/>
    <w:uiPriority w:val="9"/>
    <w:semiHidden/>
    <w:unhideWhenUsed/>
    <w:qFormat/>
    <w:pPr>
      <w:ind w:left="2160" w:firstLine="720"/>
      <w:outlineLvl w:val="3"/>
    </w:pPr>
  </w:style>
  <w:style w:type="paragraph" w:styleId="Heading5">
    <w:name w:val="heading 5"/>
    <w:basedOn w:val="Normal"/>
    <w:next w:val="Normal"/>
    <w:link w:val="Heading5Char"/>
    <w:uiPriority w:val="9"/>
    <w:semiHidden/>
    <w:unhideWhenUsed/>
    <w:qFormat/>
    <w:pPr>
      <w:ind w:left="2880" w:firstLine="720"/>
      <w:outlineLvl w:val="4"/>
    </w:pPr>
  </w:style>
  <w:style w:type="paragraph" w:styleId="Heading6">
    <w:name w:val="heading 6"/>
    <w:basedOn w:val="Normal"/>
    <w:next w:val="Normal"/>
    <w:link w:val="Heading6Char"/>
    <w:uiPriority w:val="9"/>
    <w:semiHidden/>
    <w:unhideWhenUsed/>
    <w:qFormat/>
    <w:pPr>
      <w:ind w:left="3600" w:firstLine="720"/>
      <w:outlineLvl w:val="5"/>
    </w:pPr>
  </w:style>
  <w:style w:type="paragraph" w:styleId="Heading7">
    <w:name w:val="heading 7"/>
    <w:basedOn w:val="Normal"/>
    <w:link w:val="Heading7Char"/>
    <w:uiPriority w:val="16"/>
    <w:qFormat/>
    <w:rsid w:val="00456EC5"/>
    <w:pPr>
      <w:numPr>
        <w:ilvl w:val="6"/>
        <w:numId w:val="1"/>
      </w:numPr>
      <w:outlineLvl w:val="6"/>
    </w:pPr>
  </w:style>
  <w:style w:type="paragraph" w:styleId="Heading8">
    <w:name w:val="heading 8"/>
    <w:basedOn w:val="Normal"/>
    <w:link w:val="Heading8Char"/>
    <w:uiPriority w:val="17"/>
    <w:qFormat/>
    <w:rsid w:val="00456EC5"/>
    <w:pPr>
      <w:numPr>
        <w:ilvl w:val="7"/>
        <w:numId w:val="1"/>
      </w:numPr>
      <w:outlineLvl w:val="7"/>
    </w:pPr>
  </w:style>
  <w:style w:type="paragraph" w:styleId="Heading9">
    <w:name w:val="heading 9"/>
    <w:basedOn w:val="Normal"/>
    <w:next w:val="Normal"/>
    <w:link w:val="Heading9Char"/>
    <w:uiPriority w:val="18"/>
    <w:qFormat/>
    <w:rsid w:val="00456EC5"/>
    <w:pPr>
      <w:numPr>
        <w:ilvl w:val="8"/>
        <w:numId w:val="1"/>
      </w:numPr>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keepNext/>
      <w:spacing w:before="120"/>
      <w:jc w:val="center"/>
    </w:pPr>
    <w:rPr>
      <w:b/>
      <w:smallCaps/>
    </w:rPr>
  </w:style>
  <w:style w:type="paragraph" w:customStyle="1" w:styleId="Addendum">
    <w:name w:val="Addendum"/>
    <w:basedOn w:val="Title"/>
    <w:next w:val="Normal"/>
    <w:uiPriority w:val="99"/>
    <w:semiHidden/>
    <w:rsid w:val="00FF5CB7"/>
  </w:style>
  <w:style w:type="character" w:customStyle="1" w:styleId="TitleChar">
    <w:name w:val="Title Char"/>
    <w:basedOn w:val="DefaultParagraphFont"/>
    <w:link w:val="Title"/>
    <w:uiPriority w:val="1"/>
    <w:rsid w:val="00D90130"/>
    <w:rPr>
      <w:rFonts w:eastAsia="Times New Roman" w:cs="Times New Roman"/>
      <w:b/>
      <w:caps/>
    </w:rPr>
  </w:style>
  <w:style w:type="paragraph" w:customStyle="1" w:styleId="AddendumHeading">
    <w:name w:val="Addendum Heading"/>
    <w:basedOn w:val="Normal"/>
    <w:next w:val="Normal"/>
    <w:uiPriority w:val="99"/>
    <w:semiHidden/>
    <w:rsid w:val="00346903"/>
    <w:rPr>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style>
  <w:style w:type="paragraph" w:customStyle="1" w:styleId="BlockText2">
    <w:name w:val="Block Text 2"/>
    <w:basedOn w:val="Normal"/>
    <w:uiPriority w:val="99"/>
    <w:semiHidden/>
    <w:rsid w:val="00346903"/>
    <w:pPr>
      <w:spacing w:line="480" w:lineRule="auto"/>
      <w:ind w:left="1440" w:right="1440"/>
    </w:pPr>
  </w:style>
  <w:style w:type="paragraph" w:customStyle="1" w:styleId="BlockText3">
    <w:name w:val="Block Text 3"/>
    <w:basedOn w:val="Normal"/>
    <w:uiPriority w:val="99"/>
    <w:semiHidden/>
    <w:rsid w:val="00346903"/>
    <w:pPr>
      <w:ind w:left="1440" w:right="1440" w:firstLine="720"/>
    </w:pPr>
  </w:style>
  <w:style w:type="paragraph" w:customStyle="1" w:styleId="BlockText4">
    <w:name w:val="Block Text 4"/>
    <w:basedOn w:val="Normal"/>
    <w:uiPriority w:val="99"/>
    <w:semiHidden/>
    <w:rsid w:val="00346903"/>
    <w:pPr>
      <w:spacing w:line="480" w:lineRule="auto"/>
      <w:ind w:left="1440" w:right="1440" w:firstLine="720"/>
    </w:pPr>
  </w:style>
  <w:style w:type="paragraph" w:styleId="BodyText">
    <w:name w:val="Body Text"/>
    <w:basedOn w:val="Normal"/>
    <w:link w:val="BodyTextChar"/>
    <w:uiPriority w:val="3"/>
    <w:qFormat/>
    <w:rsid w:val="00346903"/>
    <w:pPr>
      <w:ind w:firstLine="1440"/>
    </w:pPr>
  </w:style>
  <w:style w:type="character" w:customStyle="1" w:styleId="BodyTextChar">
    <w:name w:val="Body Text Char"/>
    <w:basedOn w:val="DefaultParagraphFont"/>
    <w:link w:val="BodyText"/>
    <w:uiPriority w:val="3"/>
    <w:rsid w:val="00D90130"/>
    <w:rPr>
      <w:rFonts w:eastAsia="Times New Roman" w:cs="Times New Roman"/>
    </w:rPr>
  </w:style>
  <w:style w:type="paragraph" w:styleId="BodyText2">
    <w:name w:val="Body Text 2"/>
    <w:basedOn w:val="Normal"/>
    <w:link w:val="BodyText2Char"/>
    <w:uiPriority w:val="4"/>
    <w:qFormat/>
    <w:rsid w:val="00346903"/>
    <w:pPr>
      <w:spacing w:line="480" w:lineRule="auto"/>
      <w:ind w:firstLine="1440"/>
    </w:pPr>
  </w:style>
  <w:style w:type="character" w:customStyle="1" w:styleId="BodyText2Char">
    <w:name w:val="Body Text 2 Char"/>
    <w:basedOn w:val="DefaultParagraphFont"/>
    <w:link w:val="BodyText2"/>
    <w:uiPriority w:val="4"/>
    <w:rsid w:val="00D90130"/>
    <w:rPr>
      <w:rFonts w:eastAsia="Times New Roman" w:cs="Times New Roman"/>
    </w:rPr>
  </w:style>
  <w:style w:type="paragraph" w:styleId="BodyText3">
    <w:name w:val="Body Text 3"/>
    <w:basedOn w:val="Normal"/>
    <w:link w:val="BodyText3Char"/>
    <w:uiPriority w:val="4"/>
    <w:qFormat/>
    <w:rsid w:val="00346903"/>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style>
  <w:style w:type="paragraph" w:styleId="BodyTextFirstIndent">
    <w:name w:val="Body Text First Indent"/>
    <w:basedOn w:val="Normal"/>
    <w:link w:val="BodyTextFirstIndentChar"/>
    <w:uiPriority w:val="5"/>
    <w:qFormat/>
    <w:rsid w:val="00346903"/>
    <w:pPr>
      <w:ind w:firstLine="720"/>
    </w:pPr>
  </w:style>
  <w:style w:type="character" w:customStyle="1" w:styleId="BodyTextFirstIndentChar">
    <w:name w:val="Body Text First Indent Char"/>
    <w:basedOn w:val="BodyTextChar"/>
    <w:link w:val="BodyTextFirstIndent"/>
    <w:uiPriority w:val="5"/>
    <w:rsid w:val="0003171A"/>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style>
  <w:style w:type="paragraph" w:customStyle="1" w:styleId="BodyTextHanging">
    <w:name w:val="Body Text Hanging"/>
    <w:basedOn w:val="Normal"/>
    <w:uiPriority w:val="99"/>
    <w:semiHidden/>
    <w:rsid w:val="00346903"/>
    <w:pPr>
      <w:ind w:left="2160" w:hanging="2160"/>
    </w:pPr>
  </w:style>
  <w:style w:type="paragraph" w:styleId="BodyTextIndent2">
    <w:name w:val="Body Text Indent 2"/>
    <w:basedOn w:val="Normal"/>
    <w:link w:val="BodyTextIndent2Char"/>
    <w:uiPriority w:val="99"/>
    <w:semiHidden/>
    <w:rsid w:val="00346903"/>
    <w:pPr>
      <w:spacing w:line="480" w:lineRule="auto"/>
      <w:ind w:left="1440" w:firstLine="720"/>
    </w:p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style>
  <w:style w:type="paragraph" w:customStyle="1" w:styleId="DocID">
    <w:name w:val="DocID"/>
    <w:basedOn w:val="Normal"/>
    <w:next w:val="Normal"/>
    <w:uiPriority w:val="99"/>
    <w:semiHidden/>
    <w:rsid w:val="00346903"/>
    <w:pPr>
      <w:ind w:left="-720"/>
    </w:pPr>
    <w:rPr>
      <w:rFonts w:ascii="Arial" w:hAnsi="Arial" w:cs="Arial"/>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ascii="Arial" w:hAnsi="Arial"/>
      <w:sz w:val="16"/>
    </w:rPr>
  </w:style>
  <w:style w:type="paragraph" w:styleId="Footer">
    <w:name w:val="footer"/>
    <w:basedOn w:val="Normal"/>
    <w:link w:val="FooterChar"/>
    <w:uiPriority w:val="99"/>
    <w:semiHidden/>
    <w:rsid w:val="00346903"/>
    <w:pPr>
      <w:tabs>
        <w:tab w:val="center" w:pos="4680"/>
        <w:tab w:val="right" w:pos="9360"/>
      </w:tabs>
      <w:spacing w:after="0"/>
    </w:pPr>
  </w:style>
  <w:style w:type="character" w:customStyle="1" w:styleId="FooterChar">
    <w:name w:val="Footer Char"/>
    <w:basedOn w:val="DefaultParagraphFont"/>
    <w:link w:val="Footer"/>
    <w:uiPriority w:val="99"/>
    <w:semiHidden/>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style>
  <w:style w:type="paragraph" w:customStyle="1" w:styleId="Heading">
    <w:name w:val="Heading"/>
    <w:basedOn w:val="Normal"/>
    <w:uiPriority w:val="99"/>
    <w:semiHidden/>
    <w:rsid w:val="00346903"/>
  </w:style>
  <w:style w:type="paragraph" w:customStyle="1" w:styleId="HeadingBase">
    <w:name w:val="Heading Base"/>
    <w:basedOn w:val="Normal"/>
    <w:uiPriority w:val="99"/>
    <w:semiHidden/>
    <w:rsid w:val="00346903"/>
  </w:style>
  <w:style w:type="paragraph" w:customStyle="1" w:styleId="Para1">
    <w:name w:val="Para1"/>
    <w:basedOn w:val="HeadingBase"/>
    <w:uiPriority w:val="9"/>
    <w:qFormat/>
    <w:rsid w:val="00346903"/>
    <w:pPr>
      <w:ind w:firstLine="1440"/>
    </w:pPr>
  </w:style>
  <w:style w:type="paragraph" w:customStyle="1" w:styleId="Para2">
    <w:name w:val="Para2"/>
    <w:basedOn w:val="HeadingBase"/>
    <w:uiPriority w:val="10"/>
    <w:qFormat/>
    <w:rsid w:val="00346903"/>
    <w:pPr>
      <w:ind w:left="720" w:firstLine="1440"/>
    </w:pPr>
  </w:style>
  <w:style w:type="paragraph" w:customStyle="1" w:styleId="Para3">
    <w:name w:val="Para3"/>
    <w:basedOn w:val="HeadingBase"/>
    <w:uiPriority w:val="11"/>
    <w:qFormat/>
    <w:rsid w:val="00346903"/>
    <w:pPr>
      <w:ind w:left="1440" w:firstLine="1440"/>
    </w:pPr>
  </w:style>
  <w:style w:type="paragraph" w:customStyle="1" w:styleId="Para4">
    <w:name w:val="Para4"/>
    <w:basedOn w:val="HeadingBase"/>
    <w:uiPriority w:val="12"/>
    <w:qFormat/>
    <w:rsid w:val="00346903"/>
    <w:pPr>
      <w:ind w:left="2160" w:firstLine="1440"/>
    </w:pPr>
  </w:style>
  <w:style w:type="paragraph" w:customStyle="1" w:styleId="Para5">
    <w:name w:val="Para5"/>
    <w:basedOn w:val="HeadingBase"/>
    <w:uiPriority w:val="13"/>
    <w:qFormat/>
    <w:rsid w:val="00346903"/>
    <w:pPr>
      <w:ind w:left="2880" w:firstLine="1440"/>
    </w:pPr>
  </w:style>
  <w:style w:type="paragraph" w:customStyle="1" w:styleId="Para6">
    <w:name w:val="Para6"/>
    <w:basedOn w:val="HeadingBase"/>
    <w:uiPriority w:val="15"/>
    <w:qFormat/>
    <w:rsid w:val="00346903"/>
    <w:pPr>
      <w:ind w:left="3600" w:firstLine="1440"/>
    </w:pPr>
  </w:style>
  <w:style w:type="paragraph" w:customStyle="1" w:styleId="Para7">
    <w:name w:val="Para7"/>
    <w:basedOn w:val="HeadingBase"/>
    <w:uiPriority w:val="16"/>
    <w:qFormat/>
    <w:rsid w:val="00346903"/>
    <w:pPr>
      <w:ind w:left="4320" w:firstLine="1440"/>
    </w:pPr>
  </w:style>
  <w:style w:type="paragraph" w:customStyle="1" w:styleId="Para8">
    <w:name w:val="Para8"/>
    <w:basedOn w:val="HeadingBase"/>
    <w:uiPriority w:val="17"/>
    <w:qFormat/>
    <w:rsid w:val="00346903"/>
    <w:pPr>
      <w:ind w:left="5040" w:firstLine="1440"/>
    </w:pPr>
  </w:style>
  <w:style w:type="paragraph" w:customStyle="1" w:styleId="Para9">
    <w:name w:val="Para9"/>
    <w:basedOn w:val="Normal"/>
    <w:uiPriority w:val="18"/>
    <w:qFormat/>
    <w:rsid w:val="00346903"/>
    <w:pPr>
      <w:ind w:left="5760" w:firstLine="1440"/>
    </w:p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u w:val="single"/>
    </w:rPr>
  </w:style>
  <w:style w:type="paragraph" w:styleId="Signature">
    <w:name w:val="Signature"/>
    <w:basedOn w:val="Normal"/>
    <w:link w:val="SignatureChar"/>
    <w:uiPriority w:val="99"/>
    <w:rsid w:val="00346903"/>
    <w:pPr>
      <w:keepLines/>
      <w:ind w:left="4680"/>
    </w:pPr>
  </w:style>
  <w:style w:type="character" w:customStyle="1" w:styleId="SignatureChar">
    <w:name w:val="Signature Char"/>
    <w:basedOn w:val="DefaultParagraphFont"/>
    <w:link w:val="Signature"/>
    <w:uiPriority w:val="99"/>
    <w:rsid w:val="006470E7"/>
    <w:rPr>
      <w:rFonts w:eastAsia="Times New Roman" w:cs="Times New Roman"/>
    </w:rPr>
  </w:style>
  <w:style w:type="character" w:customStyle="1" w:styleId="SubtitleChar">
    <w:name w:val="Subtitle Char"/>
    <w:basedOn w:val="DefaultParagraphFont"/>
    <w:link w:val="Subtitle"/>
    <w:uiPriority w:val="2"/>
    <w:rsid w:val="00D90130"/>
    <w:rPr>
      <w:rFonts w:eastAsia="Times New Roman" w:cs="Times New Roman"/>
      <w:b/>
    </w:rPr>
  </w:style>
  <w:style w:type="paragraph" w:customStyle="1" w:styleId="SubtitleUnderline">
    <w:name w:val="Subtitle Underline"/>
    <w:basedOn w:val="Subtitle"/>
    <w:next w:val="BodyText"/>
    <w:uiPriority w:val="99"/>
    <w:semiHidden/>
    <w:rsid w:val="00346903"/>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b/>
      <w:caps/>
    </w:rPr>
  </w:style>
  <w:style w:type="paragraph" w:customStyle="1" w:styleId="NormalDouble">
    <w:name w:val="Normal Double"/>
    <w:basedOn w:val="Normal"/>
    <w:uiPriority w:val="99"/>
    <w:semiHidden/>
    <w:qFormat/>
    <w:rsid w:val="0007249B"/>
    <w:pPr>
      <w:spacing w:line="480" w:lineRule="auto"/>
    </w:pPr>
  </w:style>
  <w:style w:type="paragraph" w:customStyle="1" w:styleId="HIDDEN">
    <w:name w:val="HIDDEN"/>
    <w:basedOn w:val="Normal"/>
    <w:next w:val="Normal"/>
    <w:uiPriority w:val="99"/>
    <w:rsid w:val="0007249B"/>
    <w:pPr>
      <w:widowControl w:val="0"/>
    </w:pPr>
    <w:rPr>
      <w:snapToGrid w:val="0"/>
      <w:vanish/>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customStyle="1" w:styleId="Level1">
    <w:name w:val="Level 1"/>
    <w:basedOn w:val="HeadingBase"/>
    <w:uiPriority w:val="99"/>
    <w:rsid w:val="001A015C"/>
    <w:pPr>
      <w:numPr>
        <w:numId w:val="2"/>
      </w:numPr>
    </w:pPr>
  </w:style>
  <w:style w:type="paragraph" w:customStyle="1" w:styleId="Level2">
    <w:name w:val="Level 2"/>
    <w:basedOn w:val="HeadingBase"/>
    <w:uiPriority w:val="99"/>
    <w:rsid w:val="001A015C"/>
    <w:pPr>
      <w:numPr>
        <w:ilvl w:val="1"/>
        <w:numId w:val="2"/>
      </w:numPr>
    </w:pPr>
  </w:style>
  <w:style w:type="paragraph" w:customStyle="1" w:styleId="Level3">
    <w:name w:val="Level 3"/>
    <w:basedOn w:val="HeadingBase"/>
    <w:uiPriority w:val="99"/>
    <w:rsid w:val="001A015C"/>
    <w:pPr>
      <w:numPr>
        <w:ilvl w:val="2"/>
        <w:numId w:val="2"/>
      </w:numPr>
    </w:pPr>
  </w:style>
  <w:style w:type="paragraph" w:customStyle="1" w:styleId="Level4">
    <w:name w:val="Level 4"/>
    <w:basedOn w:val="HeadingBase"/>
    <w:uiPriority w:val="99"/>
    <w:rsid w:val="001A015C"/>
    <w:pPr>
      <w:numPr>
        <w:ilvl w:val="3"/>
        <w:numId w:val="2"/>
      </w:numPr>
    </w:pPr>
  </w:style>
  <w:style w:type="paragraph" w:customStyle="1" w:styleId="Level5">
    <w:name w:val="Level 5"/>
    <w:basedOn w:val="HeadingBase"/>
    <w:uiPriority w:val="99"/>
    <w:rsid w:val="001A015C"/>
    <w:pPr>
      <w:numPr>
        <w:ilvl w:val="4"/>
        <w:numId w:val="2"/>
      </w:numPr>
    </w:pPr>
  </w:style>
  <w:style w:type="paragraph" w:customStyle="1" w:styleId="Level6">
    <w:name w:val="Level 6"/>
    <w:basedOn w:val="HeadingBase"/>
    <w:uiPriority w:val="99"/>
    <w:rsid w:val="001A015C"/>
    <w:pPr>
      <w:numPr>
        <w:ilvl w:val="5"/>
        <w:numId w:val="2"/>
      </w:numPr>
    </w:pPr>
  </w:style>
  <w:style w:type="paragraph" w:customStyle="1" w:styleId="Level7">
    <w:name w:val="Level 7"/>
    <w:basedOn w:val="HeadingBase"/>
    <w:uiPriority w:val="99"/>
    <w:rsid w:val="001A015C"/>
    <w:pPr>
      <w:numPr>
        <w:ilvl w:val="6"/>
        <w:numId w:val="2"/>
      </w:numPr>
    </w:pPr>
  </w:style>
  <w:style w:type="paragraph" w:customStyle="1" w:styleId="Level8">
    <w:name w:val="Level 8"/>
    <w:basedOn w:val="HeadingBase"/>
    <w:uiPriority w:val="99"/>
    <w:rsid w:val="001A015C"/>
    <w:pPr>
      <w:numPr>
        <w:ilvl w:val="7"/>
        <w:numId w:val="2"/>
      </w:numPr>
    </w:pPr>
  </w:style>
  <w:style w:type="paragraph" w:customStyle="1" w:styleId="Level9">
    <w:name w:val="Level 9"/>
    <w:basedOn w:val="HeadingBase"/>
    <w:uiPriority w:val="99"/>
    <w:rsid w:val="001A015C"/>
    <w:pPr>
      <w:numPr>
        <w:ilvl w:val="8"/>
        <w:numId w:val="2"/>
      </w:numPr>
    </w:pPr>
  </w:style>
  <w:style w:type="paragraph" w:styleId="Header">
    <w:name w:val="header"/>
    <w:basedOn w:val="Normal"/>
    <w:link w:val="HeaderChar"/>
    <w:rsid w:val="00D54B2B"/>
    <w:pPr>
      <w:tabs>
        <w:tab w:val="center" w:pos="4680"/>
        <w:tab w:val="right" w:pos="9360"/>
      </w:tabs>
      <w:spacing w:after="0"/>
    </w:pPr>
  </w:style>
  <w:style w:type="character" w:customStyle="1" w:styleId="HeaderChar">
    <w:name w:val="Header Char"/>
    <w:basedOn w:val="DefaultParagraphFont"/>
    <w:link w:val="Header"/>
    <w:rsid w:val="006470E7"/>
  </w:style>
  <w:style w:type="paragraph" w:styleId="ListBullet">
    <w:name w:val="List Bullet"/>
    <w:basedOn w:val="Normal"/>
    <w:uiPriority w:val="7"/>
    <w:qFormat/>
    <w:rsid w:val="008A44DE"/>
    <w:pPr>
      <w:numPr>
        <w:numId w:val="3"/>
      </w:numPr>
      <w:tabs>
        <w:tab w:val="left" w:pos="720"/>
      </w:tabs>
    </w:pPr>
  </w:style>
  <w:style w:type="paragraph" w:styleId="ListBullet2">
    <w:name w:val="List Bullet 2"/>
    <w:basedOn w:val="Normal"/>
    <w:uiPriority w:val="8"/>
    <w:qFormat/>
    <w:rsid w:val="008A44DE"/>
    <w:pPr>
      <w:numPr>
        <w:numId w:val="4"/>
      </w:numPr>
      <w:tabs>
        <w:tab w:val="left" w:pos="1440"/>
      </w:tabs>
      <w:ind w:left="1440"/>
    </w:pPr>
  </w:style>
  <w:style w:type="paragraph" w:styleId="ListBullet3">
    <w:name w:val="List Bullet 3"/>
    <w:basedOn w:val="Normal"/>
    <w:uiPriority w:val="99"/>
    <w:semiHidden/>
    <w:unhideWhenUsed/>
    <w:rsid w:val="008A44DE"/>
    <w:pPr>
      <w:numPr>
        <w:numId w:val="5"/>
      </w:numPr>
      <w:tabs>
        <w:tab w:val="left" w:pos="2160"/>
      </w:tabs>
      <w:ind w:left="2160" w:hanging="720"/>
    </w:pPr>
  </w:style>
  <w:style w:type="paragraph" w:styleId="ListBullet4">
    <w:name w:val="List Bullet 4"/>
    <w:basedOn w:val="Normal"/>
    <w:uiPriority w:val="99"/>
    <w:semiHidden/>
    <w:unhideWhenUsed/>
    <w:rsid w:val="008A44DE"/>
    <w:pPr>
      <w:numPr>
        <w:numId w:val="6"/>
      </w:numPr>
      <w:tabs>
        <w:tab w:val="num" w:pos="2880"/>
      </w:tabs>
      <w:ind w:left="2880" w:hanging="720"/>
    </w:pPr>
  </w:style>
  <w:style w:type="paragraph" w:styleId="ListBullet5">
    <w:name w:val="List Bullet 5"/>
    <w:basedOn w:val="Normal"/>
    <w:uiPriority w:val="99"/>
    <w:semiHidden/>
    <w:unhideWhenUsed/>
    <w:rsid w:val="008A44DE"/>
    <w:pPr>
      <w:numPr>
        <w:numId w:val="7"/>
      </w:numPr>
      <w:tabs>
        <w:tab w:val="left" w:pos="3600"/>
      </w:tabs>
      <w:ind w:left="360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semiHidden/>
    <w:unhideWhenUsed/>
    <w:rsid w:val="008A44DE"/>
    <w:pPr>
      <w:tabs>
        <w:tab w:val="left" w:pos="720"/>
      </w:tabs>
      <w:ind w:left="720" w:hanging="720"/>
    </w:pPr>
  </w:style>
  <w:style w:type="paragraph" w:styleId="ListNumber2">
    <w:name w:val="List Number 2"/>
    <w:basedOn w:val="Normal"/>
    <w:uiPriority w:val="99"/>
    <w:semiHidden/>
    <w:unhideWhenUsed/>
    <w:rsid w:val="008A44DE"/>
    <w:pPr>
      <w:tabs>
        <w:tab w:val="left" w:pos="720"/>
      </w:tabs>
      <w:ind w:left="1440" w:hanging="720"/>
    </w:pPr>
  </w:style>
  <w:style w:type="paragraph" w:styleId="ListNumber3">
    <w:name w:val="List Number 3"/>
    <w:basedOn w:val="Normal"/>
    <w:uiPriority w:val="99"/>
    <w:semiHidden/>
    <w:unhideWhenUsed/>
    <w:rsid w:val="008A44DE"/>
    <w:pPr>
      <w:tabs>
        <w:tab w:val="left" w:pos="720"/>
      </w:tabs>
      <w:ind w:left="2160" w:hanging="720"/>
    </w:pPr>
  </w:style>
  <w:style w:type="paragraph" w:styleId="ListNumber4">
    <w:name w:val="List Number 4"/>
    <w:basedOn w:val="Normal"/>
    <w:uiPriority w:val="99"/>
    <w:semiHidden/>
    <w:unhideWhenUsed/>
    <w:rsid w:val="008A44DE"/>
    <w:pPr>
      <w:tabs>
        <w:tab w:val="left" w:pos="720"/>
      </w:tabs>
      <w:ind w:firstLine="720"/>
    </w:pPr>
  </w:style>
  <w:style w:type="paragraph" w:styleId="ListNumber5">
    <w:name w:val="List Number 5"/>
    <w:basedOn w:val="Normal"/>
    <w:uiPriority w:val="99"/>
    <w:semiHidden/>
    <w:unhideWhenUsed/>
    <w:rsid w:val="008A44DE"/>
    <w:pPr>
      <w:tabs>
        <w:tab w:val="left" w:pos="720"/>
      </w:tabs>
      <w:ind w:firstLine="1440"/>
    </w:pPr>
  </w:style>
  <w:style w:type="paragraph" w:customStyle="1" w:styleId="ListNumberA">
    <w:name w:val="List Number A"/>
    <w:basedOn w:val="BodyText"/>
    <w:uiPriority w:val="99"/>
    <w:rsid w:val="00BF71B2"/>
    <w:pPr>
      <w:tabs>
        <w:tab w:val="left" w:pos="720"/>
      </w:tabs>
    </w:pPr>
  </w:style>
  <w:style w:type="paragraph" w:styleId="ListParagraph">
    <w:name w:val="List Paragraph"/>
    <w:basedOn w:val="Normal"/>
    <w:uiPriority w:val="99"/>
    <w:qFormat/>
    <w:rsid w:val="005243C2"/>
    <w:pPr>
      <w:ind w:left="720"/>
      <w:contextualSpacing/>
    </w:pPr>
  </w:style>
  <w:style w:type="character" w:styleId="CommentReference">
    <w:name w:val="annotation reference"/>
    <w:basedOn w:val="DefaultParagraphFont"/>
    <w:uiPriority w:val="99"/>
    <w:semiHidden/>
    <w:unhideWhenUsed/>
    <w:rsid w:val="002E3638"/>
    <w:rPr>
      <w:sz w:val="16"/>
      <w:szCs w:val="16"/>
    </w:rPr>
  </w:style>
  <w:style w:type="paragraph" w:styleId="CommentText">
    <w:name w:val="annotation text"/>
    <w:basedOn w:val="Normal"/>
    <w:link w:val="CommentTextChar"/>
    <w:uiPriority w:val="99"/>
    <w:unhideWhenUsed/>
    <w:rsid w:val="002E3638"/>
    <w:rPr>
      <w:sz w:val="20"/>
      <w:szCs w:val="20"/>
    </w:rPr>
  </w:style>
  <w:style w:type="character" w:customStyle="1" w:styleId="CommentTextChar">
    <w:name w:val="Comment Text Char"/>
    <w:basedOn w:val="DefaultParagraphFont"/>
    <w:link w:val="CommentText"/>
    <w:uiPriority w:val="99"/>
    <w:rsid w:val="002E3638"/>
    <w:rPr>
      <w:sz w:val="20"/>
      <w:szCs w:val="20"/>
    </w:rPr>
  </w:style>
  <w:style w:type="paragraph" w:styleId="CommentSubject">
    <w:name w:val="annotation subject"/>
    <w:basedOn w:val="CommentText"/>
    <w:next w:val="CommentText"/>
    <w:link w:val="CommentSubjectChar"/>
    <w:uiPriority w:val="99"/>
    <w:semiHidden/>
    <w:unhideWhenUsed/>
    <w:rsid w:val="002E3638"/>
    <w:rPr>
      <w:b/>
      <w:bCs/>
    </w:rPr>
  </w:style>
  <w:style w:type="character" w:customStyle="1" w:styleId="CommentSubjectChar">
    <w:name w:val="Comment Subject Char"/>
    <w:basedOn w:val="CommentTextChar"/>
    <w:link w:val="CommentSubject"/>
    <w:uiPriority w:val="99"/>
    <w:semiHidden/>
    <w:rsid w:val="002E3638"/>
    <w:rPr>
      <w:b/>
      <w:bCs/>
      <w:sz w:val="20"/>
      <w:szCs w:val="20"/>
    </w:rPr>
  </w:style>
  <w:style w:type="table" w:styleId="TableGrid">
    <w:name w:val="Table Grid"/>
    <w:basedOn w:val="TableNormal"/>
    <w:uiPriority w:val="59"/>
    <w:rsid w:val="00FA2A6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03E4"/>
    <w:pPr>
      <w:spacing w:after="0"/>
    </w:pPr>
  </w:style>
  <w:style w:type="character" w:customStyle="1" w:styleId="cf01">
    <w:name w:val="cf01"/>
    <w:basedOn w:val="DefaultParagraphFont"/>
    <w:rsid w:val="00B254E1"/>
    <w:rPr>
      <w:rFonts w:ascii="Segoe UI" w:hAnsi="Segoe UI" w:cs="Segoe UI" w:hint="default"/>
      <w:sz w:val="18"/>
      <w:szCs w:val="18"/>
    </w:rPr>
  </w:style>
  <w:style w:type="character" w:customStyle="1" w:styleId="cf11">
    <w:name w:val="cf11"/>
    <w:basedOn w:val="DefaultParagraphFont"/>
    <w:rsid w:val="00B254E1"/>
    <w:rPr>
      <w:rFonts w:ascii="Segoe UI" w:hAnsi="Segoe UI" w:cs="Segoe UI" w:hint="default"/>
      <w:b/>
      <w:bCs/>
      <w:sz w:val="18"/>
      <w:szCs w:val="18"/>
    </w:rPr>
  </w:style>
  <w:style w:type="character" w:customStyle="1" w:styleId="cf21">
    <w:name w:val="cf21"/>
    <w:basedOn w:val="DefaultParagraphFont"/>
    <w:rsid w:val="00B254E1"/>
    <w:rPr>
      <w:rFonts w:ascii="Segoe UI" w:hAnsi="Segoe UI" w:cs="Segoe UI" w:hint="default"/>
      <w:sz w:val="18"/>
      <w:szCs w:val="18"/>
    </w:rPr>
  </w:style>
  <w:style w:type="character" w:customStyle="1" w:styleId="cf31">
    <w:name w:val="cf31"/>
    <w:basedOn w:val="DefaultParagraphFont"/>
    <w:rsid w:val="00B254E1"/>
    <w:rPr>
      <w:rFonts w:ascii="Segoe UI" w:hAnsi="Segoe UI" w:cs="Segoe UI" w:hint="default"/>
      <w:sz w:val="18"/>
      <w:szCs w:val="18"/>
      <w:shd w:val="clear" w:color="auto" w:fill="FFFF00"/>
    </w:rPr>
  </w:style>
  <w:style w:type="character" w:customStyle="1" w:styleId="cf41">
    <w:name w:val="cf41"/>
    <w:basedOn w:val="DefaultParagraphFont"/>
    <w:rsid w:val="00B254E1"/>
    <w:rPr>
      <w:rFonts w:ascii="Segoe UI" w:hAnsi="Segoe UI" w:cs="Segoe UI" w:hint="default"/>
      <w:sz w:val="18"/>
      <w:szCs w:val="18"/>
    </w:rPr>
  </w:style>
  <w:style w:type="character" w:customStyle="1" w:styleId="cf51">
    <w:name w:val="cf51"/>
    <w:basedOn w:val="DefaultParagraphFont"/>
    <w:rsid w:val="00B254E1"/>
    <w:rPr>
      <w:rFonts w:ascii="Segoe UI" w:hAnsi="Segoe UI" w:cs="Segoe UI" w:hint="default"/>
      <w:sz w:val="18"/>
      <w:szCs w:val="18"/>
      <w:shd w:val="clear" w:color="auto" w:fill="FFFF00"/>
    </w:rPr>
  </w:style>
  <w:style w:type="character" w:customStyle="1" w:styleId="cf61">
    <w:name w:val="cf61"/>
    <w:basedOn w:val="DefaultParagraphFont"/>
    <w:rsid w:val="00B254E1"/>
    <w:rPr>
      <w:rFonts w:ascii="Segoe UI" w:hAnsi="Segoe UI" w:cs="Segoe UI" w:hint="default"/>
      <w:b/>
      <w:bCs/>
      <w:sz w:val="18"/>
      <w:szCs w:val="18"/>
      <w:u w:val="single"/>
    </w:rPr>
  </w:style>
  <w:style w:type="character" w:customStyle="1" w:styleId="cf71">
    <w:name w:val="cf71"/>
    <w:basedOn w:val="DefaultParagraphFont"/>
    <w:rsid w:val="00B254E1"/>
    <w:rPr>
      <w:rFonts w:ascii="Segoe UI" w:hAnsi="Segoe UI" w:cs="Segoe UI" w:hint="default"/>
      <w:sz w:val="18"/>
      <w:szCs w:val="18"/>
    </w:rPr>
  </w:style>
  <w:style w:type="character" w:customStyle="1" w:styleId="cf81">
    <w:name w:val="cf81"/>
    <w:basedOn w:val="DefaultParagraphFont"/>
    <w:rsid w:val="00B254E1"/>
    <w:rPr>
      <w:rFonts w:ascii="Segoe UI" w:hAnsi="Segoe UI" w:cs="Segoe UI" w:hint="default"/>
      <w:b/>
      <w:bCs/>
      <w:sz w:val="18"/>
      <w:szCs w:val="18"/>
    </w:rPr>
  </w:style>
  <w:style w:type="paragraph" w:styleId="NormalWeb">
    <w:name w:val="Normal (Web)"/>
    <w:basedOn w:val="Normal"/>
    <w:uiPriority w:val="99"/>
    <w:semiHidden/>
    <w:unhideWhenUsed/>
    <w:rsid w:val="002020D2"/>
    <w:pPr>
      <w:spacing w:before="100" w:beforeAutospacing="1" w:after="100" w:afterAutospacing="1"/>
    </w:pPr>
  </w:style>
  <w:style w:type="character" w:styleId="Strong">
    <w:name w:val="Strong"/>
    <w:basedOn w:val="DefaultParagraphFont"/>
    <w:uiPriority w:val="22"/>
    <w:qFormat/>
    <w:rsid w:val="002020D2"/>
    <w:rPr>
      <w:b/>
      <w:bCs/>
    </w:rPr>
  </w:style>
  <w:style w:type="paragraph" w:customStyle="1" w:styleId="DocID0">
    <w:name w:val="DocID_"/>
    <w:basedOn w:val="Normal"/>
    <w:next w:val="Normal"/>
    <w:uiPriority w:val="99"/>
    <w:rsid w:val="00B37F6D"/>
    <w:pPr>
      <w:spacing w:after="0"/>
    </w:pPr>
    <w:rPr>
      <w:rFonts w:ascii="Arial" w:hAnsi="Arial" w:cs="Arial"/>
      <w:noProof/>
      <w:sz w:val="16"/>
      <w:lang w:eastAsia="zh-CN"/>
    </w:rPr>
  </w:style>
  <w:style w:type="character" w:styleId="Hyperlink">
    <w:name w:val="Hyperlink"/>
    <w:basedOn w:val="DefaultParagraphFont"/>
    <w:uiPriority w:val="99"/>
    <w:unhideWhenUsed/>
    <w:rsid w:val="000D55A9"/>
    <w:rPr>
      <w:color w:val="0070C0" w:themeColor="hyperlink"/>
      <w:u w:val="single"/>
    </w:rPr>
  </w:style>
  <w:style w:type="character" w:styleId="UnresolvedMention">
    <w:name w:val="Unresolved Mention"/>
    <w:basedOn w:val="DefaultParagraphFont"/>
    <w:uiPriority w:val="99"/>
    <w:semiHidden/>
    <w:unhideWhenUsed/>
    <w:rsid w:val="000D55A9"/>
    <w:rPr>
      <w:color w:val="605E5C"/>
      <w:shd w:val="clear" w:color="auto" w:fill="E1DFDD"/>
    </w:rPr>
  </w:style>
  <w:style w:type="character" w:customStyle="1" w:styleId="AttachmentHeadingChar">
    <w:name w:val="Attachment Heading Char"/>
    <w:basedOn w:val="DefaultParagraphFont"/>
    <w:link w:val="AttachmentHeading"/>
    <w:rsid w:val="00EA7A98"/>
    <w:rPr>
      <w:b/>
      <w:color w:val="000000"/>
    </w:rPr>
  </w:style>
  <w:style w:type="character" w:customStyle="1" w:styleId="AttachmentNameChar">
    <w:name w:val="Attachment Name Char"/>
    <w:basedOn w:val="DefaultParagraphFont"/>
    <w:link w:val="AttachmentName"/>
    <w:rsid w:val="00EA7A98"/>
    <w:rPr>
      <w:b/>
      <w:caps/>
      <w:color w:val="000000"/>
      <w:szCs w:val="22"/>
    </w:rPr>
  </w:style>
  <w:style w:type="character" w:customStyle="1" w:styleId="SigBlockmsgChar">
    <w:name w:val="Sig Block msg. Char"/>
    <w:basedOn w:val="DefaultParagraphFont"/>
    <w:link w:val="SigBlockmsg"/>
    <w:semiHidden/>
    <w:rsid w:val="00EA7A98"/>
    <w:rPr>
      <w:caps/>
      <w:color w:val="000000"/>
      <w:sz w:val="22"/>
      <w:szCs w:val="18"/>
    </w:rPr>
  </w:style>
  <w:style w:type="paragraph" w:customStyle="1" w:styleId="MFParasubclause4">
    <w:name w:val="MF Para subclause 4"/>
    <w:rsid w:val="00EA7A98"/>
    <w:pPr>
      <w:numPr>
        <w:ilvl w:val="4"/>
        <w:numId w:val="14"/>
      </w:numPr>
      <w:spacing w:before="120"/>
      <w:outlineLvl w:val="4"/>
    </w:pPr>
    <w:rPr>
      <w:color w:val="000000"/>
    </w:rPr>
  </w:style>
  <w:style w:type="character" w:customStyle="1" w:styleId="MFParasubclause1Char">
    <w:name w:val="MF Para subclause 1 Char"/>
    <w:basedOn w:val="DefaultParagraphFont"/>
    <w:link w:val="MFParasubclause1"/>
    <w:locked/>
    <w:rsid w:val="00EA7A98"/>
    <w:rPr>
      <w:color w:val="000000"/>
    </w:rPr>
  </w:style>
  <w:style w:type="character" w:customStyle="1" w:styleId="MFParasubclause2Char">
    <w:name w:val="MF Para subclause 2 Char"/>
    <w:basedOn w:val="DefaultParagraphFont"/>
    <w:link w:val="MFParasubclause2"/>
    <w:locked/>
    <w:rsid w:val="00EA7A98"/>
    <w:rPr>
      <w:color w:val="000000"/>
    </w:rPr>
  </w:style>
  <w:style w:type="character" w:customStyle="1" w:styleId="MFParasubclause3Char">
    <w:name w:val="MF Para subclause 3 Char"/>
    <w:basedOn w:val="DefaultParagraphFont"/>
    <w:link w:val="MFParasubclause3"/>
    <w:locked/>
    <w:rsid w:val="00EA7A98"/>
    <w:rPr>
      <w:color w:val="000000"/>
    </w:rPr>
  </w:style>
  <w:style w:type="character" w:customStyle="1" w:styleId="MFPara-ClauseChar">
    <w:name w:val="MF Para - Clause Char"/>
    <w:basedOn w:val="DefaultParagraphFont"/>
    <w:link w:val="MFPara-Clause"/>
    <w:rsid w:val="00EA7A98"/>
    <w:rPr>
      <w:color w:val="000000"/>
    </w:rPr>
  </w:style>
  <w:style w:type="character" w:customStyle="1" w:styleId="Title-Clause">
    <w:name w:val="Title - Clause"/>
    <w:basedOn w:val="DefaultParagraphFont"/>
    <w:uiPriority w:val="1"/>
    <w:rsid w:val="00EA7A98"/>
    <w:rPr>
      <w:rFonts w:ascii="Times New Roman" w:hAnsi="Times New Roman" w:cs="Times New Roman"/>
      <w:b w:val="0"/>
      <w:dstrike w:val="0"/>
      <w:color w:val="000000"/>
      <w:sz w:val="24"/>
      <w:u w:val="single"/>
      <w:vertAlign w:val="baseline"/>
    </w:rPr>
  </w:style>
  <w:style w:type="paragraph" w:customStyle="1" w:styleId="BulletList2">
    <w:name w:val="Bullet List 2"/>
    <w:qFormat/>
    <w:rsid w:val="00EA7A98"/>
    <w:pPr>
      <w:numPr>
        <w:ilvl w:val="1"/>
        <w:numId w:val="15"/>
      </w:numPr>
      <w:spacing w:before="120" w:after="120"/>
    </w:pPr>
    <w:rPr>
      <w:color w:val="000000"/>
    </w:rPr>
  </w:style>
  <w:style w:type="character" w:customStyle="1" w:styleId="BulletList1Char">
    <w:name w:val="Bullet List 1 Char"/>
    <w:basedOn w:val="DefaultParagraphFont"/>
    <w:link w:val="BulletList1"/>
    <w:rsid w:val="00EA7A98"/>
    <w:rPr>
      <w:color w:val="000000"/>
    </w:rPr>
  </w:style>
  <w:style w:type="paragraph" w:customStyle="1" w:styleId="Paragraph">
    <w:name w:val="Paragraph"/>
    <w:link w:val="ParagraphChar1"/>
    <w:qFormat/>
    <w:rsid w:val="00EA7A98"/>
    <w:pPr>
      <w:spacing w:before="120" w:after="0"/>
    </w:pPr>
    <w:rPr>
      <w:color w:val="000000"/>
    </w:rPr>
  </w:style>
  <w:style w:type="paragraph" w:customStyle="1" w:styleId="BulletList1">
    <w:name w:val="Bullet List 1"/>
    <w:link w:val="BulletList1Char"/>
    <w:qFormat/>
    <w:rsid w:val="00EA7A98"/>
    <w:pPr>
      <w:tabs>
        <w:tab w:val="num" w:pos="720"/>
      </w:tabs>
      <w:spacing w:before="120" w:after="120"/>
      <w:ind w:left="720" w:hanging="720"/>
    </w:pPr>
    <w:rPr>
      <w:color w:val="000000"/>
    </w:rPr>
  </w:style>
  <w:style w:type="paragraph" w:customStyle="1" w:styleId="MFPara-Clause">
    <w:name w:val="MF Para - Clause"/>
    <w:link w:val="MFPara-ClauseChar"/>
    <w:qFormat/>
    <w:rsid w:val="00EA7A98"/>
    <w:pPr>
      <w:tabs>
        <w:tab w:val="num" w:pos="720"/>
      </w:tabs>
      <w:spacing w:before="240"/>
      <w:ind w:left="720" w:firstLine="431"/>
      <w:outlineLvl w:val="0"/>
    </w:pPr>
    <w:rPr>
      <w:color w:val="000000"/>
    </w:rPr>
  </w:style>
  <w:style w:type="paragraph" w:customStyle="1" w:styleId="MFParasubclause1">
    <w:name w:val="MF Para subclause 1"/>
    <w:link w:val="MFParasubclause1Char"/>
    <w:rsid w:val="00EA7A98"/>
    <w:pPr>
      <w:tabs>
        <w:tab w:val="num" w:pos="1440"/>
      </w:tabs>
      <w:spacing w:before="120"/>
      <w:ind w:left="1440" w:hanging="720"/>
      <w:outlineLvl w:val="1"/>
    </w:pPr>
    <w:rPr>
      <w:color w:val="000000"/>
    </w:rPr>
  </w:style>
  <w:style w:type="paragraph" w:customStyle="1" w:styleId="MFPara-Clause-nonum">
    <w:name w:val="MF Para - Clause - no num"/>
    <w:qFormat/>
    <w:rsid w:val="00EA7A98"/>
    <w:pPr>
      <w:spacing w:before="120"/>
      <w:ind w:firstLine="1008"/>
      <w:outlineLvl w:val="0"/>
    </w:pPr>
    <w:rPr>
      <w:color w:val="000000"/>
    </w:rPr>
  </w:style>
  <w:style w:type="paragraph" w:customStyle="1" w:styleId="MFParasubclause2">
    <w:name w:val="MF Para subclause 2"/>
    <w:link w:val="MFParasubclause2Char"/>
    <w:rsid w:val="00EA7A98"/>
    <w:pPr>
      <w:numPr>
        <w:ilvl w:val="2"/>
        <w:numId w:val="14"/>
      </w:numPr>
      <w:spacing w:before="120"/>
      <w:outlineLvl w:val="2"/>
    </w:pPr>
    <w:rPr>
      <w:color w:val="000000"/>
    </w:rPr>
  </w:style>
  <w:style w:type="paragraph" w:customStyle="1" w:styleId="MFParasubclause1-nonum">
    <w:name w:val="MF Para subclause 1 - no num"/>
    <w:qFormat/>
    <w:rsid w:val="00EA7A98"/>
    <w:pPr>
      <w:spacing w:before="120"/>
      <w:ind w:left="432" w:firstLine="1296"/>
      <w:outlineLvl w:val="1"/>
    </w:pPr>
    <w:rPr>
      <w:color w:val="000000"/>
    </w:rPr>
  </w:style>
  <w:style w:type="paragraph" w:customStyle="1" w:styleId="MFParasubclause3">
    <w:name w:val="MF Para subclause 3"/>
    <w:link w:val="MFParasubclause3Char"/>
    <w:rsid w:val="00EA7A98"/>
    <w:pPr>
      <w:numPr>
        <w:ilvl w:val="3"/>
        <w:numId w:val="14"/>
      </w:numPr>
      <w:spacing w:before="120"/>
      <w:outlineLvl w:val="3"/>
    </w:pPr>
    <w:rPr>
      <w:color w:val="000000"/>
    </w:rPr>
  </w:style>
  <w:style w:type="paragraph" w:customStyle="1" w:styleId="MFParasubclause2-nonum">
    <w:name w:val="MF Para subclause 2 - no num"/>
    <w:qFormat/>
    <w:rsid w:val="00EA7A98"/>
    <w:pPr>
      <w:spacing w:before="120"/>
      <w:ind w:left="1008" w:firstLine="1440"/>
      <w:outlineLvl w:val="2"/>
    </w:pPr>
    <w:rPr>
      <w:color w:val="000000"/>
    </w:rPr>
  </w:style>
  <w:style w:type="paragraph" w:customStyle="1" w:styleId="SigBlockmsg">
    <w:name w:val="Sig Block msg."/>
    <w:basedOn w:val="Normal"/>
    <w:link w:val="SigBlockmsgChar"/>
    <w:semiHidden/>
    <w:qFormat/>
    <w:rsid w:val="00EA7A98"/>
    <w:pPr>
      <w:spacing w:before="120" w:after="0"/>
      <w:jc w:val="center"/>
    </w:pPr>
    <w:rPr>
      <w:caps/>
      <w:color w:val="000000"/>
      <w:sz w:val="22"/>
      <w:szCs w:val="18"/>
    </w:rPr>
  </w:style>
  <w:style w:type="paragraph" w:customStyle="1" w:styleId="AttachmentName">
    <w:name w:val="Attachment Name"/>
    <w:link w:val="AttachmentNameChar"/>
    <w:qFormat/>
    <w:rsid w:val="00EA7A98"/>
    <w:pPr>
      <w:spacing w:before="120"/>
      <w:jc w:val="center"/>
    </w:pPr>
    <w:rPr>
      <w:b/>
      <w:caps/>
      <w:color w:val="000000"/>
      <w:szCs w:val="22"/>
    </w:rPr>
  </w:style>
  <w:style w:type="paragraph" w:customStyle="1" w:styleId="AttachmentHeading">
    <w:name w:val="Attachment Heading"/>
    <w:link w:val="AttachmentHeadingChar"/>
    <w:qFormat/>
    <w:rsid w:val="00EA7A98"/>
    <w:pPr>
      <w:spacing w:before="120"/>
      <w:jc w:val="center"/>
    </w:pPr>
    <w:rPr>
      <w:b/>
      <w:color w:val="000000"/>
    </w:rPr>
  </w:style>
  <w:style w:type="character" w:customStyle="1" w:styleId="ParagraphChar1">
    <w:name w:val="Paragraph Char1"/>
    <w:basedOn w:val="DefaultParagraphFont"/>
    <w:link w:val="Paragraph"/>
    <w:rsid w:val="00EA7A98"/>
    <w:rPr>
      <w:rFonts w:eastAsia="Times New Roman" w:cs="Times New Roman"/>
      <w:color w:val="000000"/>
    </w:rPr>
  </w:style>
  <w:style w:type="character" w:customStyle="1" w:styleId="SFPara-ClauseChar">
    <w:name w:val="SF Para - Clause Char"/>
    <w:basedOn w:val="DefaultParagraphFont"/>
    <w:link w:val="SFPara-Clause"/>
    <w:rsid w:val="00E554DF"/>
    <w:rPr>
      <w:color w:val="000000"/>
    </w:rPr>
  </w:style>
  <w:style w:type="paragraph" w:customStyle="1" w:styleId="LFParasubclause3-nonum">
    <w:name w:val="LF Para subclause 3 - no num"/>
    <w:qFormat/>
    <w:rsid w:val="00E554DF"/>
    <w:pPr>
      <w:spacing w:before="120"/>
      <w:ind w:left="1512" w:firstLine="1368"/>
      <w:outlineLvl w:val="3"/>
    </w:pPr>
    <w:rPr>
      <w:color w:val="000000"/>
    </w:rPr>
  </w:style>
  <w:style w:type="paragraph" w:customStyle="1" w:styleId="SFPara-Clause">
    <w:name w:val="SF Para - Clause"/>
    <w:link w:val="SFPara-ClauseChar"/>
    <w:qFormat/>
    <w:rsid w:val="00E554DF"/>
    <w:pPr>
      <w:tabs>
        <w:tab w:val="num" w:pos="720"/>
      </w:tabs>
      <w:spacing w:before="240"/>
      <w:ind w:left="720" w:hanging="720"/>
      <w:outlineLvl w:val="0"/>
    </w:pPr>
    <w:rPr>
      <w:color w:val="000000"/>
    </w:rPr>
  </w:style>
  <w:style w:type="paragraph" w:customStyle="1" w:styleId="SFParasubclause1">
    <w:name w:val="SF Para subclause 1"/>
    <w:link w:val="SFParasubclause1Char"/>
    <w:qFormat/>
    <w:rsid w:val="00E554DF"/>
    <w:pPr>
      <w:tabs>
        <w:tab w:val="num" w:pos="1440"/>
      </w:tabs>
      <w:spacing w:before="120"/>
      <w:ind w:left="1440" w:hanging="720"/>
      <w:outlineLvl w:val="1"/>
    </w:pPr>
    <w:rPr>
      <w:color w:val="000000"/>
    </w:rPr>
  </w:style>
  <w:style w:type="paragraph" w:customStyle="1" w:styleId="SFParasubclause2">
    <w:name w:val="SF Para subclause 2"/>
    <w:link w:val="SFParasubclause2Char"/>
    <w:qFormat/>
    <w:rsid w:val="00E554DF"/>
    <w:pPr>
      <w:tabs>
        <w:tab w:val="num" w:pos="2160"/>
      </w:tabs>
      <w:spacing w:before="120"/>
      <w:ind w:left="2160" w:hanging="720"/>
      <w:outlineLvl w:val="2"/>
    </w:pPr>
    <w:rPr>
      <w:color w:val="000000"/>
    </w:rPr>
  </w:style>
  <w:style w:type="paragraph" w:customStyle="1" w:styleId="SFParasubclause3">
    <w:name w:val="SF Para subclause 3"/>
    <w:qFormat/>
    <w:rsid w:val="00E554DF"/>
    <w:pPr>
      <w:tabs>
        <w:tab w:val="num" w:pos="2880"/>
      </w:tabs>
      <w:spacing w:before="120"/>
      <w:ind w:left="2880" w:hanging="720"/>
      <w:outlineLvl w:val="3"/>
    </w:pPr>
    <w:rPr>
      <w:color w:val="000000"/>
    </w:rPr>
  </w:style>
  <w:style w:type="character" w:customStyle="1" w:styleId="SFParasubclause1Char">
    <w:name w:val="SF Para subclause 1 Char"/>
    <w:basedOn w:val="DefaultParagraphFont"/>
    <w:link w:val="SFParasubclause1"/>
    <w:locked/>
    <w:rsid w:val="00E554DF"/>
    <w:rPr>
      <w:color w:val="000000"/>
    </w:rPr>
  </w:style>
  <w:style w:type="character" w:customStyle="1" w:styleId="SFParasubclause2Char">
    <w:name w:val="SF Para subclause 2 Char"/>
    <w:basedOn w:val="DefaultParagraphFont"/>
    <w:link w:val="SFParasubclause2"/>
    <w:locked/>
    <w:rsid w:val="00E554DF"/>
    <w:rPr>
      <w:color w:val="000000"/>
    </w:rPr>
  </w:style>
  <w:style w:type="paragraph" w:customStyle="1" w:styleId="Body">
    <w:name w:val="Body"/>
    <w:rsid w:val="00DA709A"/>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2">
    <w:name w:val="Imported Style 2"/>
    <w:rsid w:val="00DA709A"/>
  </w:style>
  <w:style w:type="paragraph" w:styleId="Subtitle">
    <w:name w:val="Subtitle"/>
    <w:basedOn w:val="Normal"/>
    <w:next w:val="Normal"/>
    <w:link w:val="SubtitleChar"/>
    <w:uiPriority w:val="11"/>
    <w:qFormat/>
    <w:pPr>
      <w:keepNext/>
      <w:spacing w:before="120"/>
      <w:jc w:val="center"/>
    </w:pPr>
    <w:rPr>
      <w:b/>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paragraph" w:customStyle="1" w:styleId="FFWLevel1">
    <w:name w:val="FFW Level 1"/>
    <w:basedOn w:val="Normal"/>
    <w:next w:val="FFWLevel2"/>
    <w:uiPriority w:val="4"/>
    <w:qFormat/>
    <w:rsid w:val="00F958CF"/>
    <w:pPr>
      <w:keepNext/>
      <w:numPr>
        <w:numId w:val="21"/>
      </w:numPr>
      <w:spacing w:before="240" w:after="0" w:line="260" w:lineRule="atLeast"/>
      <w:jc w:val="both"/>
      <w:outlineLvl w:val="0"/>
    </w:pPr>
    <w:rPr>
      <w:rFonts w:ascii="Arial" w:eastAsiaTheme="minorHAnsi" w:hAnsi="Arial" w:cstheme="minorBidi"/>
      <w:b/>
      <w:sz w:val="20"/>
      <w:szCs w:val="22"/>
      <w:lang w:val="en-GB"/>
    </w:rPr>
  </w:style>
  <w:style w:type="paragraph" w:customStyle="1" w:styleId="FFWLevel2">
    <w:name w:val="FFW Level 2"/>
    <w:basedOn w:val="Normal"/>
    <w:uiPriority w:val="4"/>
    <w:qFormat/>
    <w:rsid w:val="00F958CF"/>
    <w:pPr>
      <w:numPr>
        <w:ilvl w:val="1"/>
        <w:numId w:val="21"/>
      </w:numPr>
      <w:spacing w:before="240" w:after="0" w:line="260" w:lineRule="atLeast"/>
      <w:jc w:val="both"/>
      <w:outlineLvl w:val="1"/>
    </w:pPr>
    <w:rPr>
      <w:rFonts w:ascii="Arial" w:eastAsiaTheme="minorHAnsi" w:hAnsi="Arial" w:cstheme="minorBidi"/>
      <w:sz w:val="20"/>
      <w:szCs w:val="22"/>
      <w:lang w:val="en-GB"/>
    </w:rPr>
  </w:style>
  <w:style w:type="paragraph" w:customStyle="1" w:styleId="FFWLevel3">
    <w:name w:val="FFW Level 3"/>
    <w:basedOn w:val="Normal"/>
    <w:uiPriority w:val="4"/>
    <w:qFormat/>
    <w:rsid w:val="00F958CF"/>
    <w:pPr>
      <w:numPr>
        <w:ilvl w:val="2"/>
        <w:numId w:val="21"/>
      </w:numPr>
      <w:spacing w:before="240" w:after="0" w:line="260" w:lineRule="atLeast"/>
      <w:jc w:val="both"/>
      <w:outlineLvl w:val="2"/>
    </w:pPr>
    <w:rPr>
      <w:rFonts w:ascii="Arial" w:eastAsiaTheme="minorHAnsi" w:hAnsi="Arial" w:cstheme="minorBidi"/>
      <w:sz w:val="20"/>
      <w:szCs w:val="22"/>
      <w:lang w:val="en-GB"/>
    </w:rPr>
  </w:style>
  <w:style w:type="paragraph" w:customStyle="1" w:styleId="FFWLevel4">
    <w:name w:val="FFW Level 4"/>
    <w:basedOn w:val="Normal"/>
    <w:uiPriority w:val="5"/>
    <w:qFormat/>
    <w:rsid w:val="00F958CF"/>
    <w:pPr>
      <w:numPr>
        <w:ilvl w:val="3"/>
        <w:numId w:val="21"/>
      </w:numPr>
      <w:spacing w:before="240" w:after="0" w:line="260" w:lineRule="atLeast"/>
      <w:jc w:val="both"/>
      <w:outlineLvl w:val="3"/>
    </w:pPr>
    <w:rPr>
      <w:rFonts w:ascii="Arial" w:eastAsiaTheme="minorHAnsi" w:hAnsi="Arial" w:cstheme="minorBidi"/>
      <w:sz w:val="20"/>
      <w:szCs w:val="22"/>
      <w:lang w:val="en-GB"/>
    </w:rPr>
  </w:style>
  <w:style w:type="paragraph" w:customStyle="1" w:styleId="FFWLevel5">
    <w:name w:val="FFW Level 5"/>
    <w:basedOn w:val="Normal"/>
    <w:uiPriority w:val="5"/>
    <w:qFormat/>
    <w:rsid w:val="00F958CF"/>
    <w:pPr>
      <w:numPr>
        <w:ilvl w:val="4"/>
        <w:numId w:val="21"/>
      </w:numPr>
      <w:spacing w:before="240" w:after="0" w:line="260" w:lineRule="atLeast"/>
      <w:jc w:val="both"/>
      <w:outlineLvl w:val="4"/>
    </w:pPr>
    <w:rPr>
      <w:rFonts w:ascii="Arial" w:eastAsiaTheme="minorHAnsi" w:hAnsi="Arial" w:cstheme="minorBidi"/>
      <w:sz w:val="20"/>
      <w:szCs w:val="22"/>
      <w:lang w:val="en-GB"/>
    </w:rPr>
  </w:style>
  <w:style w:type="paragraph" w:customStyle="1" w:styleId="FFWLevel6">
    <w:name w:val="FFW Level 6"/>
    <w:basedOn w:val="Normal"/>
    <w:uiPriority w:val="5"/>
    <w:qFormat/>
    <w:rsid w:val="00F958CF"/>
    <w:pPr>
      <w:numPr>
        <w:ilvl w:val="5"/>
        <w:numId w:val="21"/>
      </w:numPr>
      <w:spacing w:before="240" w:after="0" w:line="260" w:lineRule="atLeast"/>
      <w:jc w:val="both"/>
      <w:outlineLvl w:val="5"/>
    </w:pPr>
    <w:rPr>
      <w:rFonts w:ascii="Arial" w:eastAsiaTheme="minorHAnsi" w:hAnsi="Arial" w:cstheme="minorBidi"/>
      <w:sz w:val="2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53706">
      <w:bodyDiv w:val="1"/>
      <w:marLeft w:val="0"/>
      <w:marRight w:val="0"/>
      <w:marTop w:val="0"/>
      <w:marBottom w:val="0"/>
      <w:divBdr>
        <w:top w:val="none" w:sz="0" w:space="0" w:color="auto"/>
        <w:left w:val="none" w:sz="0" w:space="0" w:color="auto"/>
        <w:bottom w:val="none" w:sz="0" w:space="0" w:color="auto"/>
        <w:right w:val="none" w:sz="0" w:space="0" w:color="auto"/>
      </w:divBdr>
    </w:div>
    <w:div w:id="1494443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T1TAsKd6BLZ9b7gq8qwsE6ABg==">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9F998F-C519-4037-B7EC-74CC7597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11</Pages>
  <Words>4563</Words>
  <Characters>26168</Characters>
  <Application>Microsoft Office Word</Application>
  <DocSecurity>0</DocSecurity>
  <Lines>404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Foley &amp; Lardner</dc:creator>
  <cp:lastModifiedBy>Foley &amp; Lardner</cp:lastModifiedBy>
  <cp:revision>35</cp:revision>
  <cp:lastPrinted>2025-12-15T19:47:00Z</cp:lastPrinted>
  <dcterms:created xsi:type="dcterms:W3CDTF">2025-12-15T19:33:00Z</dcterms:created>
  <dcterms:modified xsi:type="dcterms:W3CDTF">2026-01-02T15:50:00Z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String">
    <vt:lpwstr>4893-9263-8628.1</vt:lpwstr>
  </op:property>
  <op:property fmtid="{D5CDD505-2E9C-101B-9397-08002B2CF9AE}" pid="3" name="CUS_DocIDChunk0">
    <vt:lpwstr>4893-9263-8628.1</vt:lpwstr>
  </op:property>
  <op:property fmtid="{D5CDD505-2E9C-101B-9397-08002B2CF9AE}" pid="4" name="CUS_DocIDActiveBits">
    <vt:lpwstr>98304</vt:lpwstr>
  </op:property>
  <op:property fmtid="{D5CDD505-2E9C-101B-9397-08002B2CF9AE}" pid="5" name="CUS_DocIDLocation">
    <vt:lpwstr>EVERY_PAGE</vt:lpwstr>
  </op:property>
  <op:property fmtid="{D5CDD505-2E9C-101B-9397-08002B2CF9AE}" pid="6" name="CUS_DocIDReference">
    <vt:lpwstr>everyPage</vt:lpwstr>
  </op:property>
  <op:property fmtid="{D5CDD505-2E9C-101B-9397-08002B2CF9AE}" pid="7" name="DOCXDOCID">
    <vt:lpwstr>4908-0972-9918.5</vt:lpwstr>
  </op:property>
  <op:property fmtid="{D5CDD505-2E9C-101B-9397-08002B2CF9AE}" pid="8" name="DocXFormat">
    <vt:lpwstr>DefaultFormat</vt:lpwstr>
  </op:property>
  <op:property fmtid="{D5CDD505-2E9C-101B-9397-08002B2CF9AE}" pid="9" name="DocXLocation">
    <vt:lpwstr>EveryPage</vt:lpwstr>
  </op:property>
  <op:property fmtid="{D5CDD505-2E9C-101B-9397-08002B2CF9AE}" pid="10" name="ndDocumentId">
    <vt:lpwstr>4905-2357-2878</vt:lpwstr>
  </op:property>
</op:Properties>
</file>