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0515" w14:textId="17910F6E" w:rsidR="004330D5" w:rsidRPr="00D73789" w:rsidRDefault="005641FB" w:rsidP="004330D5">
      <w:pPr>
        <w:jc w:val="center"/>
        <w:rPr>
          <w:rFonts w:asciiTheme="minorHAnsi" w:hAnsiTheme="minorHAnsi" w:cstheme="minorHAnsi"/>
          <w:b/>
          <w:bCs/>
          <w:caps/>
          <w:sz w:val="20"/>
          <w:szCs w:val="20"/>
        </w:rPr>
      </w:pPr>
      <w:r w:rsidRPr="00D73789">
        <w:rPr>
          <w:rFonts w:asciiTheme="minorHAnsi" w:hAnsiTheme="minorHAnsi" w:cstheme="minorHAnsi"/>
          <w:b/>
          <w:bCs/>
          <w:caps/>
          <w:sz w:val="20"/>
          <w:szCs w:val="20"/>
        </w:rPr>
        <w:t>Referral</w:t>
      </w:r>
      <w:r w:rsidR="004330D5" w:rsidRPr="00D73789">
        <w:rPr>
          <w:rFonts w:asciiTheme="minorHAnsi" w:hAnsiTheme="minorHAnsi" w:cstheme="minorHAnsi"/>
          <w:b/>
          <w:bCs/>
          <w:caps/>
          <w:sz w:val="20"/>
          <w:szCs w:val="20"/>
        </w:rPr>
        <w:t xml:space="preserve"> Agreement</w:t>
      </w:r>
    </w:p>
    <w:p w14:paraId="1E33CE5C" w14:textId="57A18698" w:rsidR="004330D5" w:rsidRPr="005641FB" w:rsidRDefault="004330D5" w:rsidP="002F1475">
      <w:pPr>
        <w:jc w:val="both"/>
        <w:rPr>
          <w:rFonts w:asciiTheme="minorHAnsi" w:hAnsiTheme="minorHAnsi" w:cstheme="minorHAnsi"/>
          <w:sz w:val="20"/>
          <w:szCs w:val="20"/>
        </w:rPr>
      </w:pPr>
      <w:r w:rsidRPr="005641FB">
        <w:rPr>
          <w:rFonts w:asciiTheme="minorHAnsi" w:hAnsiTheme="minorHAnsi" w:cstheme="minorHAnsi"/>
          <w:sz w:val="20"/>
          <w:szCs w:val="20"/>
        </w:rPr>
        <w:t xml:space="preserve">This </w:t>
      </w:r>
      <w:r w:rsidR="005641FB" w:rsidRPr="005641FB">
        <w:rPr>
          <w:rFonts w:asciiTheme="minorHAnsi" w:hAnsiTheme="minorHAnsi" w:cstheme="minorHAnsi"/>
          <w:sz w:val="20"/>
          <w:szCs w:val="20"/>
        </w:rPr>
        <w:t>Referral</w:t>
      </w:r>
      <w:r w:rsidRPr="005641FB">
        <w:rPr>
          <w:rFonts w:asciiTheme="minorHAnsi" w:hAnsiTheme="minorHAnsi" w:cstheme="minorHAnsi"/>
          <w:sz w:val="20"/>
          <w:szCs w:val="20"/>
        </w:rPr>
        <w:t xml:space="preserve"> Agreement (“</w:t>
      </w:r>
      <w:r w:rsidRPr="005641FB">
        <w:rPr>
          <w:rFonts w:asciiTheme="minorHAnsi" w:hAnsiTheme="minorHAnsi" w:cstheme="minorHAnsi"/>
          <w:b/>
          <w:bCs/>
          <w:sz w:val="20"/>
          <w:szCs w:val="20"/>
          <w:u w:val="single"/>
        </w:rPr>
        <w:t>Agreement</w:t>
      </w:r>
      <w:r w:rsidRPr="005641FB">
        <w:rPr>
          <w:rFonts w:asciiTheme="minorHAnsi" w:hAnsiTheme="minorHAnsi" w:cstheme="minorHAnsi"/>
          <w:sz w:val="20"/>
          <w:szCs w:val="20"/>
        </w:rPr>
        <w:t>”) is entered into as of the date of the second of the two signatures below (“</w:t>
      </w:r>
      <w:r w:rsidRPr="005641FB">
        <w:rPr>
          <w:rFonts w:asciiTheme="minorHAnsi" w:hAnsiTheme="minorHAnsi" w:cstheme="minorHAnsi"/>
          <w:b/>
          <w:bCs/>
          <w:sz w:val="20"/>
          <w:szCs w:val="20"/>
          <w:u w:val="single"/>
        </w:rPr>
        <w:t>Effective Date</w:t>
      </w:r>
      <w:r w:rsidRPr="005641FB">
        <w:rPr>
          <w:rFonts w:asciiTheme="minorHAnsi" w:hAnsiTheme="minorHAnsi" w:cstheme="minorHAnsi"/>
          <w:sz w:val="20"/>
          <w:szCs w:val="20"/>
        </w:rPr>
        <w:t xml:space="preserve">”) by </w:t>
      </w:r>
      <w:r w:rsidR="003B4C77">
        <w:rPr>
          <w:rFonts w:asciiTheme="minorHAnsi" w:hAnsiTheme="minorHAnsi" w:cstheme="minorHAnsi"/>
          <w:sz w:val="20"/>
          <w:szCs w:val="20"/>
        </w:rPr>
        <w:t>[COMPANY]</w:t>
      </w:r>
      <w:r w:rsidRPr="005641FB">
        <w:rPr>
          <w:rFonts w:asciiTheme="minorHAnsi" w:hAnsiTheme="minorHAnsi" w:cstheme="minorHAnsi"/>
          <w:sz w:val="20"/>
          <w:szCs w:val="20"/>
        </w:rPr>
        <w:t xml:space="preserve"> (“</w:t>
      </w:r>
      <w:r w:rsidR="001A00B7">
        <w:rPr>
          <w:rFonts w:asciiTheme="minorHAnsi" w:hAnsiTheme="minorHAnsi" w:cstheme="minorHAnsi"/>
          <w:b/>
          <w:bCs/>
          <w:sz w:val="20"/>
          <w:szCs w:val="20"/>
          <w:u w:val="single"/>
        </w:rPr>
        <w:t>Company</w:t>
      </w:r>
      <w:r w:rsidRPr="005641FB">
        <w:rPr>
          <w:rFonts w:asciiTheme="minorHAnsi" w:hAnsiTheme="minorHAnsi" w:cstheme="minorHAnsi"/>
          <w:sz w:val="20"/>
          <w:szCs w:val="20"/>
        </w:rPr>
        <w:t xml:space="preserve">”) and </w:t>
      </w:r>
      <w:r w:rsidR="00972404" w:rsidRPr="005641FB">
        <w:rPr>
          <w:rFonts w:asciiTheme="minorHAnsi" w:hAnsiTheme="minorHAnsi" w:cstheme="minorHAnsi"/>
          <w:sz w:val="20"/>
          <w:szCs w:val="20"/>
        </w:rPr>
        <w:t>[</w:t>
      </w:r>
      <w:r w:rsidR="00E622E1">
        <w:rPr>
          <w:rFonts w:asciiTheme="minorHAnsi" w:hAnsiTheme="minorHAnsi" w:cstheme="minorHAnsi"/>
          <w:sz w:val="20"/>
          <w:szCs w:val="20"/>
        </w:rPr>
        <w:t>REPRESENTATIVE</w:t>
      </w:r>
      <w:r w:rsidR="00E622E1" w:rsidRPr="005641FB">
        <w:rPr>
          <w:rFonts w:asciiTheme="minorHAnsi" w:hAnsiTheme="minorHAnsi" w:cstheme="minorHAnsi"/>
          <w:sz w:val="20"/>
          <w:szCs w:val="20"/>
        </w:rPr>
        <w:t xml:space="preserve"> </w:t>
      </w:r>
      <w:r w:rsidR="00972404" w:rsidRPr="005641FB">
        <w:rPr>
          <w:rFonts w:asciiTheme="minorHAnsi" w:hAnsiTheme="minorHAnsi" w:cstheme="minorHAnsi"/>
          <w:sz w:val="20"/>
          <w:szCs w:val="20"/>
        </w:rPr>
        <w:t>NAME]</w:t>
      </w:r>
      <w:r w:rsidRPr="005641FB">
        <w:rPr>
          <w:rFonts w:asciiTheme="minorHAnsi" w:hAnsiTheme="minorHAnsi" w:cstheme="minorHAnsi"/>
          <w:sz w:val="20"/>
          <w:szCs w:val="20"/>
        </w:rPr>
        <w:t>, a [</w:t>
      </w:r>
      <w:r w:rsidRPr="005641FB">
        <w:rPr>
          <w:rFonts w:asciiTheme="minorHAnsi" w:hAnsiTheme="minorHAnsi" w:cstheme="minorHAnsi"/>
          <w:sz w:val="20"/>
          <w:szCs w:val="20"/>
          <w:highlight w:val="yellow"/>
        </w:rPr>
        <w:t>STATE</w:t>
      </w:r>
      <w:r w:rsidRPr="005641FB">
        <w:rPr>
          <w:rFonts w:asciiTheme="minorHAnsi" w:hAnsiTheme="minorHAnsi" w:cstheme="minorHAnsi"/>
          <w:sz w:val="20"/>
          <w:szCs w:val="20"/>
        </w:rPr>
        <w:t>] [</w:t>
      </w:r>
      <w:r w:rsidRPr="005641FB">
        <w:rPr>
          <w:rFonts w:asciiTheme="minorHAnsi" w:hAnsiTheme="minorHAnsi" w:cstheme="minorHAnsi"/>
          <w:sz w:val="20"/>
          <w:szCs w:val="20"/>
          <w:highlight w:val="yellow"/>
        </w:rPr>
        <w:t>ENTITY TYPE</w:t>
      </w:r>
      <w:r w:rsidRPr="005641FB">
        <w:rPr>
          <w:rFonts w:asciiTheme="minorHAnsi" w:hAnsiTheme="minorHAnsi" w:cstheme="minorHAnsi"/>
          <w:sz w:val="20"/>
          <w:szCs w:val="20"/>
        </w:rPr>
        <w:t xml:space="preserve">], with its </w:t>
      </w:r>
      <w:r w:rsidR="00D73789">
        <w:rPr>
          <w:rFonts w:asciiTheme="minorHAnsi" w:hAnsiTheme="minorHAnsi" w:cstheme="minorHAnsi"/>
          <w:sz w:val="20"/>
          <w:szCs w:val="20"/>
        </w:rPr>
        <w:t>address</w:t>
      </w:r>
      <w:r w:rsidRPr="005641FB">
        <w:rPr>
          <w:rFonts w:asciiTheme="minorHAnsi" w:hAnsiTheme="minorHAnsi" w:cstheme="minorHAnsi"/>
          <w:sz w:val="20"/>
          <w:szCs w:val="20"/>
        </w:rPr>
        <w:t xml:space="preserve"> at [</w:t>
      </w:r>
      <w:r w:rsidRPr="005641FB">
        <w:rPr>
          <w:rFonts w:asciiTheme="minorHAnsi" w:hAnsiTheme="minorHAnsi" w:cstheme="minorHAnsi"/>
          <w:sz w:val="20"/>
          <w:szCs w:val="20"/>
          <w:highlight w:val="yellow"/>
        </w:rPr>
        <w:t>ADDRESS</w:t>
      </w:r>
      <w:r w:rsidRPr="005641FB">
        <w:rPr>
          <w:rFonts w:asciiTheme="minorHAnsi" w:hAnsiTheme="minorHAnsi" w:cstheme="minorHAnsi"/>
          <w:sz w:val="20"/>
          <w:szCs w:val="20"/>
        </w:rPr>
        <w:t>] (“</w:t>
      </w:r>
      <w:r w:rsidR="00E622E1">
        <w:rPr>
          <w:rFonts w:asciiTheme="minorHAnsi" w:hAnsiTheme="minorHAnsi" w:cstheme="minorHAnsi"/>
          <w:b/>
          <w:bCs/>
          <w:sz w:val="20"/>
          <w:szCs w:val="20"/>
          <w:u w:val="single"/>
        </w:rPr>
        <w:t>Representative</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5948B3" w:rsidRPr="005641FB">
        <w:rPr>
          <w:rFonts w:asciiTheme="minorHAnsi" w:hAnsiTheme="minorHAnsi" w:cstheme="minorHAnsi"/>
          <w:sz w:val="20"/>
          <w:szCs w:val="20"/>
        </w:rPr>
        <w:t>The</w:t>
      </w:r>
      <w:r w:rsidRPr="005641FB">
        <w:rPr>
          <w:rFonts w:asciiTheme="minorHAnsi" w:hAnsiTheme="minorHAnsi" w:cstheme="minorHAnsi"/>
          <w:sz w:val="20"/>
          <w:szCs w:val="20"/>
        </w:rPr>
        <w:t xml:space="preserve"> parties agree as follows:</w:t>
      </w:r>
    </w:p>
    <w:p w14:paraId="4480ED9D" w14:textId="77777777" w:rsidR="005641FB" w:rsidRPr="005641FB" w:rsidRDefault="005641FB" w:rsidP="005641FB">
      <w:pPr>
        <w:pStyle w:val="ListParagraph"/>
        <w:numPr>
          <w:ilvl w:val="0"/>
          <w:numId w:val="14"/>
        </w:numPr>
        <w:ind w:left="720" w:hanging="720"/>
        <w:rPr>
          <w:rFonts w:asciiTheme="minorHAnsi" w:hAnsiTheme="minorHAnsi" w:cstheme="minorHAnsi"/>
          <w:b/>
          <w:bCs/>
          <w:sz w:val="20"/>
          <w:szCs w:val="20"/>
        </w:rPr>
        <w:sectPr w:rsidR="005641FB" w:rsidRPr="005641FB" w:rsidSect="005641FB">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titlePg/>
          <w:docGrid w:linePitch="360"/>
        </w:sectPr>
      </w:pPr>
    </w:p>
    <w:p w14:paraId="72620AA4" w14:textId="729730B6" w:rsidR="00F37CDB" w:rsidRPr="005641FB" w:rsidRDefault="00A14E21" w:rsidP="005641FB">
      <w:pPr>
        <w:pStyle w:val="ListParagraph"/>
        <w:numPr>
          <w:ilvl w:val="0"/>
          <w:numId w:val="14"/>
        </w:numPr>
        <w:ind w:left="720" w:hanging="720"/>
        <w:rPr>
          <w:rFonts w:asciiTheme="minorHAnsi" w:hAnsiTheme="minorHAnsi" w:cstheme="minorHAnsi"/>
          <w:sz w:val="20"/>
          <w:szCs w:val="20"/>
        </w:rPr>
      </w:pPr>
      <w:r w:rsidRPr="005641FB">
        <w:rPr>
          <w:rFonts w:asciiTheme="minorHAnsi" w:hAnsiTheme="minorHAnsi" w:cstheme="minorHAnsi"/>
          <w:b/>
          <w:bCs/>
          <w:sz w:val="20"/>
          <w:szCs w:val="20"/>
        </w:rPr>
        <w:t xml:space="preserve">Appointment </w:t>
      </w:r>
      <w:r w:rsidR="00A92D7F">
        <w:rPr>
          <w:rFonts w:asciiTheme="minorHAnsi" w:hAnsiTheme="minorHAnsi" w:cstheme="minorHAnsi"/>
          <w:b/>
          <w:bCs/>
          <w:sz w:val="20"/>
          <w:szCs w:val="20"/>
        </w:rPr>
        <w:t>and Referral Process</w:t>
      </w:r>
    </w:p>
    <w:p w14:paraId="2DD7B702" w14:textId="77777777" w:rsidR="005641FB" w:rsidRPr="005641FB" w:rsidRDefault="005641FB" w:rsidP="005641FB">
      <w:pPr>
        <w:pStyle w:val="ListParagraph"/>
        <w:jc w:val="both"/>
        <w:rPr>
          <w:rFonts w:asciiTheme="minorHAnsi" w:hAnsiTheme="minorHAnsi" w:cstheme="minorHAnsi"/>
          <w:sz w:val="20"/>
          <w:szCs w:val="20"/>
        </w:rPr>
      </w:pPr>
    </w:p>
    <w:p w14:paraId="383D1DD0" w14:textId="15B4A5B3" w:rsidR="00A14E21" w:rsidRPr="005641FB" w:rsidRDefault="00380DF0" w:rsidP="00380DF0">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Appointment</w:t>
      </w:r>
      <w:r w:rsidRPr="005641FB">
        <w:rPr>
          <w:rFonts w:asciiTheme="minorHAnsi" w:hAnsiTheme="minorHAnsi" w:cstheme="minorHAnsi"/>
          <w:sz w:val="20"/>
          <w:szCs w:val="20"/>
        </w:rPr>
        <w:t xml:space="preserve">. </w:t>
      </w:r>
      <w:r w:rsidR="001A00B7">
        <w:rPr>
          <w:rFonts w:asciiTheme="minorHAnsi" w:hAnsiTheme="minorHAnsi" w:cstheme="minorHAnsi"/>
          <w:sz w:val="20"/>
          <w:szCs w:val="20"/>
        </w:rPr>
        <w:t>Company</w:t>
      </w:r>
      <w:r w:rsidR="00A14E21" w:rsidRPr="005641FB">
        <w:rPr>
          <w:rFonts w:asciiTheme="minorHAnsi" w:hAnsiTheme="minorHAnsi" w:cstheme="minorHAnsi"/>
          <w:sz w:val="20"/>
          <w:szCs w:val="20"/>
        </w:rPr>
        <w:t xml:space="preserve"> </w:t>
      </w:r>
      <w:r w:rsidR="007C3964" w:rsidRPr="005641FB">
        <w:rPr>
          <w:rFonts w:asciiTheme="minorHAnsi" w:hAnsiTheme="minorHAnsi" w:cstheme="minorHAnsi"/>
          <w:sz w:val="20"/>
          <w:szCs w:val="20"/>
        </w:rPr>
        <w:t xml:space="preserve">hereby appoints </w:t>
      </w:r>
      <w:r w:rsidR="00E622E1">
        <w:rPr>
          <w:rFonts w:asciiTheme="minorHAnsi" w:hAnsiTheme="minorHAnsi" w:cstheme="minorHAnsi"/>
          <w:sz w:val="20"/>
          <w:szCs w:val="20"/>
        </w:rPr>
        <w:t>Representative</w:t>
      </w:r>
      <w:r w:rsidR="007C3964" w:rsidRPr="005641FB">
        <w:rPr>
          <w:rFonts w:asciiTheme="minorHAnsi" w:hAnsiTheme="minorHAnsi" w:cstheme="minorHAnsi"/>
          <w:sz w:val="20"/>
          <w:szCs w:val="20"/>
        </w:rPr>
        <w:t xml:space="preserve"> as a non-exclusive representative to refer potential customers for the </w:t>
      </w:r>
      <w:r w:rsidR="001A00B7">
        <w:rPr>
          <w:rFonts w:asciiTheme="minorHAnsi" w:hAnsiTheme="minorHAnsi" w:cstheme="minorHAnsi"/>
          <w:sz w:val="20"/>
          <w:szCs w:val="20"/>
        </w:rPr>
        <w:t>Company</w:t>
      </w:r>
      <w:r w:rsidR="007C3964" w:rsidRPr="005641FB">
        <w:rPr>
          <w:rFonts w:asciiTheme="minorHAnsi" w:hAnsiTheme="minorHAnsi" w:cstheme="minorHAnsi"/>
          <w:sz w:val="20"/>
          <w:szCs w:val="20"/>
        </w:rPr>
        <w:t xml:space="preserve"> </w:t>
      </w:r>
      <w:r w:rsidR="00BC7333">
        <w:rPr>
          <w:rFonts w:asciiTheme="minorHAnsi" w:hAnsiTheme="minorHAnsi" w:cstheme="minorHAnsi"/>
          <w:sz w:val="20"/>
          <w:szCs w:val="20"/>
        </w:rPr>
        <w:t>products described in Exhibit A</w:t>
      </w:r>
      <w:r w:rsidR="007C3964" w:rsidRPr="005641FB">
        <w:rPr>
          <w:rFonts w:asciiTheme="minorHAnsi" w:hAnsiTheme="minorHAnsi" w:cstheme="minorHAnsi"/>
          <w:sz w:val="20"/>
          <w:szCs w:val="20"/>
        </w:rPr>
        <w:t xml:space="preserve"> (“</w:t>
      </w:r>
      <w:r w:rsidR="001A00B7">
        <w:rPr>
          <w:rFonts w:asciiTheme="minorHAnsi" w:hAnsiTheme="minorHAnsi" w:cstheme="minorHAnsi"/>
          <w:b/>
          <w:bCs/>
          <w:sz w:val="20"/>
          <w:szCs w:val="20"/>
          <w:u w:val="single"/>
        </w:rPr>
        <w:t>Company</w:t>
      </w:r>
      <w:r w:rsidR="007C3964" w:rsidRPr="005641FB">
        <w:rPr>
          <w:rFonts w:asciiTheme="minorHAnsi" w:hAnsiTheme="minorHAnsi" w:cstheme="minorHAnsi"/>
          <w:b/>
          <w:bCs/>
          <w:sz w:val="20"/>
          <w:szCs w:val="20"/>
          <w:u w:val="single"/>
        </w:rPr>
        <w:t xml:space="preserve"> Products</w:t>
      </w:r>
      <w:r w:rsidR="007C3964" w:rsidRPr="005641FB">
        <w:rPr>
          <w:rFonts w:asciiTheme="minorHAnsi" w:hAnsiTheme="minorHAnsi" w:cstheme="minorHAnsi"/>
          <w:sz w:val="20"/>
          <w:szCs w:val="20"/>
        </w:rPr>
        <w:t>”)</w:t>
      </w:r>
      <w:r w:rsidR="005641FB">
        <w:rPr>
          <w:rFonts w:asciiTheme="minorHAnsi" w:hAnsiTheme="minorHAnsi" w:cstheme="minorHAnsi"/>
          <w:sz w:val="20"/>
          <w:szCs w:val="20"/>
        </w:rPr>
        <w:t>.</w:t>
      </w:r>
      <w:r w:rsidR="00DF4685">
        <w:rPr>
          <w:rFonts w:asciiTheme="minorHAnsi" w:hAnsiTheme="minorHAnsi" w:cstheme="minorHAnsi"/>
          <w:sz w:val="20"/>
          <w:szCs w:val="20"/>
        </w:rPr>
        <w:t xml:space="preserve"> </w:t>
      </w:r>
      <w:r w:rsidR="001A00B7">
        <w:rPr>
          <w:rFonts w:asciiTheme="minorHAnsi" w:hAnsiTheme="minorHAnsi" w:cstheme="minorHAnsi"/>
          <w:sz w:val="20"/>
          <w:szCs w:val="20"/>
        </w:rPr>
        <w:t>Company</w:t>
      </w:r>
      <w:r w:rsidR="005641FB">
        <w:rPr>
          <w:rFonts w:asciiTheme="minorHAnsi" w:hAnsiTheme="minorHAnsi" w:cstheme="minorHAnsi"/>
          <w:sz w:val="20"/>
          <w:szCs w:val="20"/>
        </w:rPr>
        <w:t xml:space="preserve"> </w:t>
      </w:r>
      <w:r w:rsidR="00BC7333">
        <w:rPr>
          <w:rFonts w:asciiTheme="minorHAnsi" w:hAnsiTheme="minorHAnsi" w:cstheme="minorHAnsi"/>
          <w:sz w:val="20"/>
          <w:szCs w:val="20"/>
        </w:rPr>
        <w:t>may update Exhibit A from time to time</w:t>
      </w:r>
      <w:r w:rsidR="007C3964"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p>
    <w:p w14:paraId="3D9BDAF6" w14:textId="77777777" w:rsidR="00F37CDB" w:rsidRPr="005641FB" w:rsidRDefault="00F37CDB" w:rsidP="00F37CDB">
      <w:pPr>
        <w:pStyle w:val="ListParagraph"/>
        <w:ind w:left="1440"/>
        <w:rPr>
          <w:rFonts w:asciiTheme="minorHAnsi" w:hAnsiTheme="minorHAnsi" w:cstheme="minorHAnsi"/>
          <w:sz w:val="20"/>
          <w:szCs w:val="20"/>
        </w:rPr>
      </w:pPr>
    </w:p>
    <w:p w14:paraId="434D2F1E" w14:textId="77777777" w:rsidR="00EE11B6" w:rsidRDefault="001E51FE" w:rsidP="00380DF0">
      <w:pPr>
        <w:pStyle w:val="ListParagraph"/>
        <w:numPr>
          <w:ilvl w:val="1"/>
          <w:numId w:val="14"/>
        </w:numPr>
        <w:ind w:left="0" w:firstLine="720"/>
        <w:jc w:val="both"/>
        <w:rPr>
          <w:rFonts w:asciiTheme="minorHAnsi" w:hAnsiTheme="minorHAnsi" w:cstheme="minorHAnsi"/>
          <w:sz w:val="20"/>
          <w:szCs w:val="20"/>
        </w:rPr>
      </w:pPr>
      <w:bookmarkStart w:id="1" w:name="_Ref144311127"/>
      <w:r w:rsidRPr="005641FB">
        <w:rPr>
          <w:rFonts w:asciiTheme="minorHAnsi" w:hAnsiTheme="minorHAnsi" w:cstheme="minorHAnsi"/>
          <w:sz w:val="20"/>
          <w:szCs w:val="20"/>
          <w:u w:val="single"/>
        </w:rPr>
        <w:t>Referral Submission</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When </w:t>
      </w:r>
      <w:r w:rsidR="00E622E1">
        <w:rPr>
          <w:rFonts w:asciiTheme="minorHAnsi" w:hAnsiTheme="minorHAnsi" w:cstheme="minorHAnsi"/>
          <w:sz w:val="20"/>
          <w:szCs w:val="20"/>
        </w:rPr>
        <w:t>Representative</w:t>
      </w:r>
      <w:r w:rsidRPr="005641FB">
        <w:rPr>
          <w:rFonts w:asciiTheme="minorHAnsi" w:hAnsiTheme="minorHAnsi" w:cstheme="minorHAnsi"/>
          <w:sz w:val="20"/>
          <w:szCs w:val="20"/>
        </w:rPr>
        <w:t xml:space="preserve"> identifies a prospective customer</w:t>
      </w:r>
      <w:r w:rsidR="00487C48" w:rsidRPr="005641FB">
        <w:rPr>
          <w:rFonts w:asciiTheme="minorHAnsi" w:hAnsiTheme="minorHAnsi" w:cstheme="minorHAnsi"/>
          <w:sz w:val="20"/>
          <w:szCs w:val="20"/>
        </w:rPr>
        <w:t xml:space="preserve"> (“</w:t>
      </w:r>
      <w:r w:rsidR="00487C48" w:rsidRPr="005641FB">
        <w:rPr>
          <w:rFonts w:asciiTheme="minorHAnsi" w:hAnsiTheme="minorHAnsi" w:cstheme="minorHAnsi"/>
          <w:b/>
          <w:bCs/>
          <w:sz w:val="20"/>
          <w:szCs w:val="20"/>
          <w:u w:val="single"/>
        </w:rPr>
        <w:t>Referral</w:t>
      </w:r>
      <w:r w:rsidR="00487C48" w:rsidRPr="005641FB">
        <w:rPr>
          <w:rFonts w:asciiTheme="minorHAnsi" w:hAnsiTheme="minorHAnsi" w:cstheme="minorHAnsi"/>
          <w:sz w:val="20"/>
          <w:szCs w:val="20"/>
        </w:rPr>
        <w:t>”)</w:t>
      </w:r>
      <w:r w:rsidRPr="005641FB">
        <w:rPr>
          <w:rFonts w:asciiTheme="minorHAnsi" w:hAnsiTheme="minorHAnsi" w:cstheme="minorHAnsi"/>
          <w:sz w:val="20"/>
          <w:szCs w:val="20"/>
        </w:rPr>
        <w:t xml:space="preserve">, </w:t>
      </w:r>
      <w:r w:rsidR="00E622E1">
        <w:rPr>
          <w:rFonts w:asciiTheme="minorHAnsi" w:hAnsiTheme="minorHAnsi" w:cstheme="minorHAnsi"/>
          <w:sz w:val="20"/>
          <w:szCs w:val="20"/>
        </w:rPr>
        <w:t>Representative</w:t>
      </w:r>
      <w:r w:rsidRPr="005641FB">
        <w:rPr>
          <w:rFonts w:asciiTheme="minorHAnsi" w:hAnsiTheme="minorHAnsi" w:cstheme="minorHAnsi"/>
          <w:sz w:val="20"/>
          <w:szCs w:val="20"/>
        </w:rPr>
        <w:t xml:space="preserve"> will submit the </w:t>
      </w:r>
      <w:r w:rsidR="00487C48" w:rsidRPr="005641FB">
        <w:rPr>
          <w:rFonts w:asciiTheme="minorHAnsi" w:hAnsiTheme="minorHAnsi" w:cstheme="minorHAnsi"/>
          <w:sz w:val="20"/>
          <w:szCs w:val="20"/>
        </w:rPr>
        <w:t>name</w:t>
      </w:r>
      <w:r w:rsidRPr="005641FB">
        <w:rPr>
          <w:rFonts w:asciiTheme="minorHAnsi" w:hAnsiTheme="minorHAnsi" w:cstheme="minorHAnsi"/>
          <w:sz w:val="20"/>
          <w:szCs w:val="20"/>
        </w:rPr>
        <w:t>, address, city, state, zip, phone, and other relevant information via e-mail to [</w:t>
      </w:r>
      <w:r w:rsidR="00C1567C">
        <w:rPr>
          <w:rFonts w:asciiTheme="minorHAnsi" w:hAnsiTheme="minorHAnsi" w:cstheme="minorHAnsi"/>
          <w:sz w:val="20"/>
          <w:szCs w:val="20"/>
        </w:rPr>
        <w:t>E-MAIL</w:t>
      </w:r>
      <w:r w:rsidRPr="005641FB">
        <w:rPr>
          <w:rFonts w:asciiTheme="minorHAnsi" w:hAnsiTheme="minorHAnsi" w:cstheme="minorHAnsi"/>
          <w:sz w:val="20"/>
          <w:szCs w:val="20"/>
        </w:rPr>
        <w:t xml:space="preserve">] or </w:t>
      </w:r>
      <w:r w:rsidR="00380DF0" w:rsidRPr="005641FB">
        <w:rPr>
          <w:rFonts w:asciiTheme="minorHAnsi" w:hAnsiTheme="minorHAnsi" w:cstheme="minorHAnsi"/>
          <w:sz w:val="20"/>
          <w:szCs w:val="20"/>
        </w:rPr>
        <w:t>to any other</w:t>
      </w:r>
      <w:r w:rsidRPr="005641FB">
        <w:rPr>
          <w:rFonts w:asciiTheme="minorHAnsi" w:hAnsiTheme="minorHAnsi" w:cstheme="minorHAnsi"/>
          <w:sz w:val="20"/>
          <w:szCs w:val="20"/>
        </w:rPr>
        <w:t xml:space="preserve"> address that the parties</w:t>
      </w:r>
      <w:r w:rsidR="00F054D8" w:rsidRPr="005641FB">
        <w:rPr>
          <w:rFonts w:asciiTheme="minorHAnsi" w:hAnsiTheme="minorHAnsi" w:cstheme="minorHAnsi"/>
          <w:sz w:val="20"/>
          <w:szCs w:val="20"/>
        </w:rPr>
        <w:t xml:space="preserve"> may</w:t>
      </w:r>
      <w:r w:rsidRPr="005641FB">
        <w:rPr>
          <w:rFonts w:asciiTheme="minorHAnsi" w:hAnsiTheme="minorHAnsi" w:cstheme="minorHAnsi"/>
          <w:sz w:val="20"/>
          <w:szCs w:val="20"/>
        </w:rPr>
        <w:t xml:space="preserve"> mutually agree</w:t>
      </w:r>
      <w:r w:rsidR="00380DF0" w:rsidRPr="005641FB">
        <w:rPr>
          <w:rFonts w:asciiTheme="minorHAnsi" w:hAnsiTheme="minorHAnsi" w:cstheme="minorHAnsi"/>
          <w:sz w:val="20"/>
          <w:szCs w:val="20"/>
        </w:rPr>
        <w:t xml:space="preserve"> will be used for sending Referrals</w:t>
      </w:r>
      <w:r w:rsidRPr="005641FB">
        <w:rPr>
          <w:rFonts w:asciiTheme="minorHAnsi" w:hAnsiTheme="minorHAnsi" w:cstheme="minorHAnsi"/>
          <w:sz w:val="20"/>
          <w:szCs w:val="20"/>
        </w:rPr>
        <w:t>.</w:t>
      </w:r>
      <w:bookmarkEnd w:id="1"/>
    </w:p>
    <w:p w14:paraId="031559AF" w14:textId="77777777" w:rsidR="00EE11B6" w:rsidRPr="00BC301A" w:rsidRDefault="00EE11B6" w:rsidP="00BC301A">
      <w:pPr>
        <w:pStyle w:val="ListParagraph"/>
        <w:rPr>
          <w:rFonts w:asciiTheme="minorHAnsi" w:hAnsiTheme="minorHAnsi" w:cstheme="minorHAnsi"/>
          <w:sz w:val="20"/>
          <w:szCs w:val="20"/>
        </w:rPr>
      </w:pPr>
    </w:p>
    <w:p w14:paraId="6E10E888" w14:textId="1B6B2C24" w:rsidR="00EE11B6" w:rsidRDefault="009A4B9F" w:rsidP="00EE11B6">
      <w:pPr>
        <w:pStyle w:val="ListParagraph"/>
        <w:numPr>
          <w:ilvl w:val="1"/>
          <w:numId w:val="14"/>
        </w:numPr>
        <w:ind w:left="0" w:firstLine="720"/>
        <w:jc w:val="both"/>
        <w:rPr>
          <w:rFonts w:asciiTheme="minorHAnsi" w:hAnsiTheme="minorHAnsi" w:cstheme="minorHAnsi"/>
          <w:sz w:val="20"/>
          <w:szCs w:val="20"/>
        </w:rPr>
      </w:pPr>
      <w:r>
        <w:rPr>
          <w:rFonts w:asciiTheme="minorHAnsi" w:hAnsiTheme="minorHAnsi" w:cstheme="minorHAnsi"/>
          <w:sz w:val="20"/>
          <w:szCs w:val="20"/>
          <w:u w:val="single"/>
        </w:rPr>
        <w:t xml:space="preserve">No Obligation to Enter </w:t>
      </w:r>
      <w:r w:rsidR="000915BB">
        <w:rPr>
          <w:rFonts w:asciiTheme="minorHAnsi" w:hAnsiTheme="minorHAnsi" w:cstheme="minorHAnsi"/>
          <w:sz w:val="20"/>
          <w:szCs w:val="20"/>
          <w:u w:val="single"/>
        </w:rPr>
        <w:t>into Customer Agreement</w:t>
      </w:r>
      <w:r w:rsidR="00EE11B6">
        <w:rPr>
          <w:rFonts w:asciiTheme="minorHAnsi" w:hAnsiTheme="minorHAnsi" w:cstheme="minorHAnsi"/>
          <w:sz w:val="20"/>
          <w:szCs w:val="20"/>
        </w:rPr>
        <w:t xml:space="preserve">. </w:t>
      </w:r>
      <w:r w:rsidR="000915BB">
        <w:rPr>
          <w:rFonts w:asciiTheme="minorHAnsi" w:hAnsiTheme="minorHAnsi" w:cstheme="minorHAnsi"/>
          <w:sz w:val="20"/>
          <w:szCs w:val="20"/>
        </w:rPr>
        <w:t xml:space="preserve">Nothing in this Agreement obligates </w:t>
      </w:r>
      <w:r w:rsidR="00BC301A">
        <w:rPr>
          <w:rFonts w:asciiTheme="minorHAnsi" w:hAnsiTheme="minorHAnsi" w:cstheme="minorHAnsi"/>
          <w:sz w:val="20"/>
          <w:szCs w:val="20"/>
        </w:rPr>
        <w:t>Company to enter into any Customer Agreement (defined below) with any Referral.  Company may reject acting on any Referral in its sole discretion</w:t>
      </w:r>
      <w:r w:rsidR="00EE11B6">
        <w:rPr>
          <w:rFonts w:asciiTheme="minorHAnsi" w:hAnsiTheme="minorHAnsi" w:cstheme="minorHAnsi"/>
          <w:sz w:val="20"/>
          <w:szCs w:val="20"/>
        </w:rPr>
        <w:t>.</w:t>
      </w:r>
    </w:p>
    <w:p w14:paraId="28EB7C89" w14:textId="17682190" w:rsidR="00084F8D" w:rsidRPr="005641FB" w:rsidRDefault="00084F8D" w:rsidP="00BC301A">
      <w:pPr>
        <w:pStyle w:val="ListParagraph"/>
        <w:jc w:val="both"/>
        <w:rPr>
          <w:rFonts w:asciiTheme="minorHAnsi" w:hAnsiTheme="minorHAnsi" w:cstheme="minorHAnsi"/>
          <w:sz w:val="20"/>
          <w:szCs w:val="20"/>
        </w:rPr>
      </w:pPr>
    </w:p>
    <w:p w14:paraId="65B1E20D" w14:textId="068B36EC" w:rsidR="002F1475" w:rsidRPr="005641FB" w:rsidRDefault="00027F0A" w:rsidP="000275C0">
      <w:pPr>
        <w:pStyle w:val="ListParagraph"/>
        <w:numPr>
          <w:ilvl w:val="0"/>
          <w:numId w:val="14"/>
        </w:numPr>
        <w:ind w:left="0" w:firstLine="0"/>
        <w:rPr>
          <w:rFonts w:asciiTheme="minorHAnsi" w:hAnsiTheme="minorHAnsi" w:cstheme="minorHAnsi"/>
          <w:b/>
          <w:bCs/>
          <w:sz w:val="20"/>
          <w:szCs w:val="20"/>
        </w:rPr>
      </w:pPr>
      <w:bookmarkStart w:id="2" w:name="_Ref149641734"/>
      <w:r>
        <w:rPr>
          <w:rFonts w:asciiTheme="minorHAnsi" w:hAnsiTheme="minorHAnsi" w:cstheme="minorHAnsi"/>
          <w:b/>
          <w:bCs/>
          <w:sz w:val="20"/>
          <w:szCs w:val="20"/>
        </w:rPr>
        <w:t>Referral Fees</w:t>
      </w:r>
      <w:bookmarkEnd w:id="2"/>
    </w:p>
    <w:p w14:paraId="127C284C" w14:textId="77777777" w:rsidR="008355B2" w:rsidRPr="005641FB" w:rsidRDefault="008355B2" w:rsidP="008355B2">
      <w:pPr>
        <w:pStyle w:val="ListParagraph"/>
        <w:ind w:left="360"/>
        <w:rPr>
          <w:rFonts w:asciiTheme="minorHAnsi" w:hAnsiTheme="minorHAnsi" w:cstheme="minorHAnsi"/>
          <w:b/>
          <w:bCs/>
          <w:sz w:val="20"/>
          <w:szCs w:val="20"/>
        </w:rPr>
      </w:pPr>
    </w:p>
    <w:p w14:paraId="41D0EAA6" w14:textId="2E92EFBA" w:rsidR="000F5961" w:rsidRPr="005641FB" w:rsidRDefault="0013015B" w:rsidP="00D73789">
      <w:pPr>
        <w:pStyle w:val="ListParagraph"/>
        <w:numPr>
          <w:ilvl w:val="1"/>
          <w:numId w:val="14"/>
        </w:numPr>
        <w:ind w:left="0" w:firstLine="720"/>
        <w:jc w:val="both"/>
        <w:rPr>
          <w:rFonts w:asciiTheme="minorHAnsi" w:hAnsiTheme="minorHAnsi" w:cstheme="minorHAnsi"/>
          <w:sz w:val="20"/>
          <w:szCs w:val="20"/>
        </w:rPr>
      </w:pPr>
      <w:bookmarkStart w:id="3" w:name="_Ref144311116"/>
      <w:r>
        <w:rPr>
          <w:rFonts w:asciiTheme="minorHAnsi" w:hAnsiTheme="minorHAnsi" w:cstheme="minorHAnsi"/>
          <w:sz w:val="20"/>
          <w:szCs w:val="20"/>
          <w:u w:val="single"/>
        </w:rPr>
        <w:t>Referral Fee</w:t>
      </w:r>
      <w:r w:rsidR="000F5961" w:rsidRPr="005641FB">
        <w:rPr>
          <w:rFonts w:asciiTheme="minorHAnsi" w:hAnsiTheme="minorHAnsi" w:cstheme="minorHAnsi"/>
          <w:sz w:val="20"/>
          <w:szCs w:val="20"/>
        </w:rPr>
        <w:t>.</w:t>
      </w:r>
      <w:bookmarkEnd w:id="3"/>
      <w:r w:rsidR="00027F0A">
        <w:rPr>
          <w:rFonts w:asciiTheme="minorHAnsi" w:hAnsiTheme="minorHAnsi" w:cstheme="minorHAnsi"/>
          <w:sz w:val="20"/>
          <w:szCs w:val="20"/>
        </w:rPr>
        <w:t xml:space="preserve"> Subject to Section </w:t>
      </w:r>
      <w:r w:rsidR="00D73789">
        <w:rPr>
          <w:rFonts w:asciiTheme="minorHAnsi" w:hAnsiTheme="minorHAnsi" w:cstheme="minorHAnsi"/>
          <w:sz w:val="20"/>
          <w:szCs w:val="20"/>
        </w:rPr>
        <w:fldChar w:fldCharType="begin"/>
      </w:r>
      <w:r w:rsidR="00D73789">
        <w:rPr>
          <w:rFonts w:asciiTheme="minorHAnsi" w:hAnsiTheme="minorHAnsi" w:cstheme="minorHAnsi"/>
          <w:sz w:val="20"/>
          <w:szCs w:val="20"/>
        </w:rPr>
        <w:instrText xml:space="preserve"> REF _Ref149641333 \r \h </w:instrText>
      </w:r>
      <w:r w:rsidR="00D73789">
        <w:rPr>
          <w:rFonts w:asciiTheme="minorHAnsi" w:hAnsiTheme="minorHAnsi" w:cstheme="minorHAnsi"/>
          <w:sz w:val="20"/>
          <w:szCs w:val="20"/>
        </w:rPr>
      </w:r>
      <w:r w:rsidR="00D73789">
        <w:rPr>
          <w:rFonts w:asciiTheme="minorHAnsi" w:hAnsiTheme="minorHAnsi" w:cstheme="minorHAnsi"/>
          <w:sz w:val="20"/>
          <w:szCs w:val="20"/>
        </w:rPr>
        <w:fldChar w:fldCharType="separate"/>
      </w:r>
      <w:r w:rsidR="00B20B9A">
        <w:rPr>
          <w:rFonts w:asciiTheme="minorHAnsi" w:hAnsiTheme="minorHAnsi" w:cstheme="minorHAnsi"/>
          <w:sz w:val="20"/>
          <w:szCs w:val="20"/>
        </w:rPr>
        <w:t>2.2</w:t>
      </w:r>
      <w:r w:rsidR="00D73789">
        <w:rPr>
          <w:rFonts w:asciiTheme="minorHAnsi" w:hAnsiTheme="minorHAnsi" w:cstheme="minorHAnsi"/>
          <w:sz w:val="20"/>
          <w:szCs w:val="20"/>
        </w:rPr>
        <w:fldChar w:fldCharType="end"/>
      </w:r>
      <w:r w:rsidR="00027F0A">
        <w:rPr>
          <w:rFonts w:asciiTheme="minorHAnsi" w:hAnsiTheme="minorHAnsi" w:cstheme="minorHAnsi"/>
          <w:sz w:val="20"/>
          <w:szCs w:val="20"/>
        </w:rPr>
        <w:t xml:space="preserve"> (Exclusions), for each Referral that enters into a contract for the sale of </w:t>
      </w:r>
      <w:r w:rsidR="001A00B7">
        <w:rPr>
          <w:rFonts w:asciiTheme="minorHAnsi" w:hAnsiTheme="minorHAnsi" w:cstheme="minorHAnsi"/>
          <w:sz w:val="20"/>
          <w:szCs w:val="20"/>
        </w:rPr>
        <w:t>Company</w:t>
      </w:r>
      <w:r w:rsidR="00027F0A">
        <w:rPr>
          <w:rFonts w:asciiTheme="minorHAnsi" w:hAnsiTheme="minorHAnsi" w:cstheme="minorHAnsi"/>
          <w:sz w:val="20"/>
          <w:szCs w:val="20"/>
        </w:rPr>
        <w:t xml:space="preserve"> Products (“</w:t>
      </w:r>
      <w:r w:rsidR="00007330">
        <w:rPr>
          <w:rFonts w:asciiTheme="minorHAnsi" w:hAnsiTheme="minorHAnsi" w:cstheme="minorHAnsi"/>
          <w:b/>
          <w:bCs/>
          <w:sz w:val="20"/>
          <w:szCs w:val="20"/>
          <w:u w:val="single"/>
        </w:rPr>
        <w:t>Customer</w:t>
      </w:r>
      <w:r w:rsidR="00007330" w:rsidRPr="00D73789">
        <w:rPr>
          <w:rFonts w:asciiTheme="minorHAnsi" w:hAnsiTheme="minorHAnsi" w:cstheme="minorHAnsi"/>
          <w:b/>
          <w:bCs/>
          <w:sz w:val="20"/>
          <w:szCs w:val="20"/>
          <w:u w:val="single"/>
        </w:rPr>
        <w:t xml:space="preserve"> </w:t>
      </w:r>
      <w:r w:rsidRPr="00D73789">
        <w:rPr>
          <w:rFonts w:asciiTheme="minorHAnsi" w:hAnsiTheme="minorHAnsi" w:cstheme="minorHAnsi"/>
          <w:b/>
          <w:bCs/>
          <w:sz w:val="20"/>
          <w:szCs w:val="20"/>
          <w:u w:val="single"/>
        </w:rPr>
        <w:t>Agreement</w:t>
      </w:r>
      <w:r w:rsidR="00027F0A">
        <w:rPr>
          <w:rFonts w:asciiTheme="minorHAnsi" w:hAnsiTheme="minorHAnsi" w:cstheme="minorHAnsi"/>
          <w:sz w:val="20"/>
          <w:szCs w:val="20"/>
        </w:rPr>
        <w:t xml:space="preserve">”) within one year of being referred by </w:t>
      </w:r>
      <w:r w:rsidR="00E622E1">
        <w:rPr>
          <w:rFonts w:asciiTheme="minorHAnsi" w:hAnsiTheme="minorHAnsi" w:cstheme="minorHAnsi"/>
          <w:sz w:val="20"/>
          <w:szCs w:val="20"/>
        </w:rPr>
        <w:t>Representative</w:t>
      </w:r>
      <w:r w:rsidR="00027F0A">
        <w:rPr>
          <w:rFonts w:asciiTheme="minorHAnsi" w:hAnsiTheme="minorHAnsi" w:cstheme="minorHAnsi"/>
          <w:sz w:val="20"/>
          <w:szCs w:val="20"/>
        </w:rPr>
        <w:t xml:space="preserve"> to </w:t>
      </w:r>
      <w:r w:rsidR="001A00B7">
        <w:rPr>
          <w:rFonts w:asciiTheme="minorHAnsi" w:hAnsiTheme="minorHAnsi" w:cstheme="minorHAnsi"/>
          <w:sz w:val="20"/>
          <w:szCs w:val="20"/>
        </w:rPr>
        <w:t>Company</w:t>
      </w:r>
      <w:r w:rsidR="00027F0A">
        <w:rPr>
          <w:rFonts w:asciiTheme="minorHAnsi" w:hAnsiTheme="minorHAnsi" w:cstheme="minorHAnsi"/>
          <w:sz w:val="20"/>
          <w:szCs w:val="20"/>
        </w:rPr>
        <w:t xml:space="preserve">, </w:t>
      </w:r>
      <w:r w:rsidR="001A00B7">
        <w:rPr>
          <w:rFonts w:asciiTheme="minorHAnsi" w:hAnsiTheme="minorHAnsi" w:cstheme="minorHAnsi"/>
          <w:sz w:val="20"/>
          <w:szCs w:val="20"/>
        </w:rPr>
        <w:t>Company</w:t>
      </w:r>
      <w:r w:rsidR="00027F0A">
        <w:rPr>
          <w:rFonts w:asciiTheme="minorHAnsi" w:hAnsiTheme="minorHAnsi" w:cstheme="minorHAnsi"/>
          <w:sz w:val="20"/>
          <w:szCs w:val="20"/>
        </w:rPr>
        <w:t xml:space="preserve"> will pay </w:t>
      </w:r>
      <w:r w:rsidR="00E622E1">
        <w:rPr>
          <w:rFonts w:asciiTheme="minorHAnsi" w:hAnsiTheme="minorHAnsi" w:cstheme="minorHAnsi"/>
          <w:sz w:val="20"/>
          <w:szCs w:val="20"/>
        </w:rPr>
        <w:t>Representative</w:t>
      </w:r>
      <w:r w:rsidR="00027F0A">
        <w:rPr>
          <w:rFonts w:asciiTheme="minorHAnsi" w:hAnsiTheme="minorHAnsi" w:cstheme="minorHAnsi"/>
          <w:sz w:val="20"/>
          <w:szCs w:val="20"/>
        </w:rPr>
        <w:t xml:space="preserve"> </w:t>
      </w:r>
      <w:r w:rsidR="00E622E1">
        <w:rPr>
          <w:rFonts w:asciiTheme="minorHAnsi" w:hAnsiTheme="minorHAnsi" w:cstheme="minorHAnsi"/>
          <w:sz w:val="20"/>
          <w:szCs w:val="20"/>
        </w:rPr>
        <w:t>[</w:t>
      </w:r>
      <w:r w:rsidR="00027F0A" w:rsidRPr="00D73789">
        <w:rPr>
          <w:rFonts w:asciiTheme="minorHAnsi" w:hAnsiTheme="minorHAnsi" w:cstheme="minorHAnsi"/>
          <w:sz w:val="20"/>
          <w:szCs w:val="20"/>
          <w:highlight w:val="yellow"/>
        </w:rPr>
        <w:t>10%</w:t>
      </w:r>
      <w:r w:rsidR="00E622E1">
        <w:rPr>
          <w:rFonts w:asciiTheme="minorHAnsi" w:hAnsiTheme="minorHAnsi" w:cstheme="minorHAnsi"/>
          <w:sz w:val="20"/>
          <w:szCs w:val="20"/>
        </w:rPr>
        <w:t>]</w:t>
      </w:r>
      <w:r w:rsidR="00027F0A">
        <w:rPr>
          <w:rFonts w:asciiTheme="minorHAnsi" w:hAnsiTheme="minorHAnsi" w:cstheme="minorHAnsi"/>
          <w:sz w:val="20"/>
          <w:szCs w:val="20"/>
        </w:rPr>
        <w:t xml:space="preserve"> of Net Revenue</w:t>
      </w:r>
      <w:r>
        <w:rPr>
          <w:rFonts w:asciiTheme="minorHAnsi" w:hAnsiTheme="minorHAnsi" w:cstheme="minorHAnsi"/>
          <w:sz w:val="20"/>
          <w:szCs w:val="20"/>
        </w:rPr>
        <w:t xml:space="preserve"> actually received by </w:t>
      </w:r>
      <w:r w:rsidR="002D7F11">
        <w:rPr>
          <w:rFonts w:asciiTheme="minorHAnsi" w:hAnsiTheme="minorHAnsi" w:cstheme="minorHAnsi"/>
          <w:sz w:val="20"/>
          <w:szCs w:val="20"/>
        </w:rPr>
        <w:t xml:space="preserve">Company </w:t>
      </w:r>
      <w:r>
        <w:rPr>
          <w:rFonts w:asciiTheme="minorHAnsi" w:hAnsiTheme="minorHAnsi" w:cstheme="minorHAnsi"/>
          <w:sz w:val="20"/>
          <w:szCs w:val="20"/>
        </w:rPr>
        <w:t>under</w:t>
      </w:r>
      <w:r w:rsidR="00027F0A">
        <w:rPr>
          <w:rFonts w:asciiTheme="minorHAnsi" w:hAnsiTheme="minorHAnsi" w:cstheme="minorHAnsi"/>
          <w:sz w:val="20"/>
          <w:szCs w:val="20"/>
        </w:rPr>
        <w:t xml:space="preserve"> that </w:t>
      </w:r>
      <w:r w:rsidR="00005845">
        <w:rPr>
          <w:rFonts w:asciiTheme="minorHAnsi" w:hAnsiTheme="minorHAnsi" w:cstheme="minorHAnsi"/>
          <w:sz w:val="20"/>
          <w:szCs w:val="20"/>
        </w:rPr>
        <w:t>Customer Agreement</w:t>
      </w:r>
      <w:r w:rsidR="00027F0A">
        <w:rPr>
          <w:rFonts w:asciiTheme="minorHAnsi" w:hAnsiTheme="minorHAnsi" w:cstheme="minorHAnsi"/>
          <w:sz w:val="20"/>
          <w:szCs w:val="20"/>
        </w:rPr>
        <w:t xml:space="preserve"> </w:t>
      </w:r>
      <w:r>
        <w:rPr>
          <w:rFonts w:asciiTheme="minorHAnsi" w:hAnsiTheme="minorHAnsi" w:cstheme="minorHAnsi"/>
          <w:sz w:val="20"/>
          <w:szCs w:val="20"/>
        </w:rPr>
        <w:t xml:space="preserve">for the first year of that </w:t>
      </w:r>
      <w:r w:rsidR="00005845">
        <w:rPr>
          <w:rFonts w:asciiTheme="minorHAnsi" w:hAnsiTheme="minorHAnsi" w:cstheme="minorHAnsi"/>
          <w:sz w:val="20"/>
          <w:szCs w:val="20"/>
        </w:rPr>
        <w:t>Customer Agreement</w:t>
      </w:r>
      <w:r>
        <w:rPr>
          <w:rFonts w:asciiTheme="minorHAnsi" w:hAnsiTheme="minorHAnsi" w:cstheme="minorHAnsi"/>
          <w:sz w:val="20"/>
          <w:szCs w:val="20"/>
        </w:rPr>
        <w:t xml:space="preserve"> (the “</w:t>
      </w:r>
      <w:r w:rsidRPr="00D73789">
        <w:rPr>
          <w:rFonts w:asciiTheme="minorHAnsi" w:hAnsiTheme="minorHAnsi" w:cstheme="minorHAnsi"/>
          <w:b/>
          <w:bCs/>
          <w:sz w:val="20"/>
          <w:szCs w:val="20"/>
          <w:u w:val="single"/>
        </w:rPr>
        <w:t>Referral Fee</w:t>
      </w:r>
      <w:r>
        <w:rPr>
          <w:rFonts w:asciiTheme="minorHAnsi" w:hAnsiTheme="minorHAnsi" w:cstheme="minorHAnsi"/>
          <w:sz w:val="20"/>
          <w:szCs w:val="20"/>
        </w:rPr>
        <w:t>”).</w:t>
      </w:r>
      <w:r w:rsidR="00DF4685">
        <w:rPr>
          <w:rFonts w:asciiTheme="minorHAnsi" w:hAnsiTheme="minorHAnsi" w:cstheme="minorHAnsi"/>
          <w:sz w:val="20"/>
          <w:szCs w:val="20"/>
        </w:rPr>
        <w:t xml:space="preserve"> </w:t>
      </w:r>
      <w:r>
        <w:rPr>
          <w:rFonts w:asciiTheme="minorHAnsi" w:hAnsiTheme="minorHAnsi" w:cstheme="minorHAnsi"/>
          <w:sz w:val="20"/>
          <w:szCs w:val="20"/>
        </w:rPr>
        <w:t xml:space="preserve">For the avoidance of doubt, </w:t>
      </w:r>
      <w:r w:rsidR="00E622E1">
        <w:rPr>
          <w:rFonts w:asciiTheme="minorHAnsi" w:hAnsiTheme="minorHAnsi" w:cstheme="minorHAnsi"/>
          <w:sz w:val="20"/>
          <w:szCs w:val="20"/>
        </w:rPr>
        <w:t>Representative</w:t>
      </w:r>
      <w:r>
        <w:rPr>
          <w:rFonts w:asciiTheme="minorHAnsi" w:hAnsiTheme="minorHAnsi" w:cstheme="minorHAnsi"/>
          <w:sz w:val="20"/>
          <w:szCs w:val="20"/>
        </w:rPr>
        <w:t xml:space="preserve"> will not earn a Referral Fee on any renewals of the </w:t>
      </w:r>
      <w:r w:rsidR="00005845">
        <w:rPr>
          <w:rFonts w:asciiTheme="minorHAnsi" w:hAnsiTheme="minorHAnsi" w:cstheme="minorHAnsi"/>
          <w:sz w:val="20"/>
          <w:szCs w:val="20"/>
        </w:rPr>
        <w:t>Customer Agreement</w:t>
      </w:r>
      <w:r>
        <w:rPr>
          <w:rFonts w:asciiTheme="minorHAnsi" w:hAnsiTheme="minorHAnsi" w:cstheme="minorHAnsi"/>
          <w:sz w:val="20"/>
          <w:szCs w:val="20"/>
        </w:rPr>
        <w:t xml:space="preserve"> or extensions beyond the first year of the </w:t>
      </w:r>
      <w:r w:rsidR="00005845">
        <w:rPr>
          <w:rFonts w:asciiTheme="minorHAnsi" w:hAnsiTheme="minorHAnsi" w:cstheme="minorHAnsi"/>
          <w:sz w:val="20"/>
          <w:szCs w:val="20"/>
        </w:rPr>
        <w:t>Customer Agreement</w:t>
      </w:r>
      <w:r>
        <w:rPr>
          <w:rFonts w:asciiTheme="minorHAnsi" w:hAnsiTheme="minorHAnsi" w:cstheme="minorHAnsi"/>
          <w:sz w:val="20"/>
          <w:szCs w:val="20"/>
        </w:rPr>
        <w:t>. For purposes of this Agreement, “</w:t>
      </w:r>
      <w:r w:rsidRPr="005641FB">
        <w:rPr>
          <w:rFonts w:asciiTheme="minorHAnsi" w:hAnsiTheme="minorHAnsi" w:cstheme="minorHAnsi"/>
          <w:b/>
          <w:bCs/>
          <w:sz w:val="20"/>
          <w:szCs w:val="20"/>
          <w:u w:val="single"/>
        </w:rPr>
        <w:t>Net Revenue</w:t>
      </w:r>
      <w:r w:rsidRPr="005641FB">
        <w:rPr>
          <w:rFonts w:asciiTheme="minorHAnsi" w:hAnsiTheme="minorHAnsi" w:cstheme="minorHAnsi"/>
          <w:sz w:val="20"/>
          <w:szCs w:val="20"/>
        </w:rPr>
        <w:t xml:space="preserve">” means the amounts </w:t>
      </w:r>
      <w:proofErr w:type="gramStart"/>
      <w:r>
        <w:rPr>
          <w:rFonts w:asciiTheme="minorHAnsi" w:hAnsiTheme="minorHAnsi" w:cstheme="minorHAnsi"/>
          <w:sz w:val="20"/>
          <w:szCs w:val="20"/>
        </w:rPr>
        <w:t xml:space="preserve">actually </w:t>
      </w:r>
      <w:r w:rsidRPr="005641FB">
        <w:rPr>
          <w:rFonts w:asciiTheme="minorHAnsi" w:hAnsiTheme="minorHAnsi" w:cstheme="minorHAnsi"/>
          <w:sz w:val="20"/>
          <w:szCs w:val="20"/>
        </w:rPr>
        <w:t>received</w:t>
      </w:r>
      <w:proofErr w:type="gramEnd"/>
      <w:r w:rsidRPr="005641FB">
        <w:rPr>
          <w:rFonts w:asciiTheme="minorHAnsi" w:hAnsiTheme="minorHAnsi" w:cstheme="minorHAnsi"/>
          <w:sz w:val="20"/>
          <w:szCs w:val="20"/>
        </w:rPr>
        <w:t xml:space="preserve"> from Referrals for </w:t>
      </w:r>
      <w:r w:rsidR="001A00B7">
        <w:rPr>
          <w:rFonts w:asciiTheme="minorHAnsi" w:hAnsiTheme="minorHAnsi" w:cstheme="minorHAnsi"/>
          <w:sz w:val="20"/>
          <w:szCs w:val="20"/>
        </w:rPr>
        <w:t>Company</w:t>
      </w:r>
      <w:r w:rsidRPr="005641FB">
        <w:rPr>
          <w:rFonts w:asciiTheme="minorHAnsi" w:hAnsiTheme="minorHAnsi" w:cstheme="minorHAnsi"/>
          <w:sz w:val="20"/>
          <w:szCs w:val="20"/>
        </w:rPr>
        <w:t xml:space="preserve"> Products under a </w:t>
      </w:r>
      <w:r w:rsidR="00005845">
        <w:rPr>
          <w:rFonts w:asciiTheme="minorHAnsi" w:hAnsiTheme="minorHAnsi" w:cstheme="minorHAnsi"/>
          <w:sz w:val="20"/>
          <w:szCs w:val="20"/>
        </w:rPr>
        <w:t>Customer Agreement</w:t>
      </w:r>
      <w:r w:rsidRPr="005641FB">
        <w:rPr>
          <w:rFonts w:asciiTheme="minorHAnsi" w:hAnsiTheme="minorHAnsi" w:cstheme="minorHAnsi"/>
          <w:sz w:val="20"/>
          <w:szCs w:val="20"/>
        </w:rPr>
        <w:t>, less any refunds, credits, chargebacks, or returns</w:t>
      </w:r>
      <w:r>
        <w:rPr>
          <w:rFonts w:asciiTheme="minorHAnsi" w:hAnsiTheme="minorHAnsi" w:cstheme="minorHAnsi"/>
          <w:sz w:val="20"/>
          <w:szCs w:val="20"/>
        </w:rPr>
        <w:t>.</w:t>
      </w:r>
    </w:p>
    <w:p w14:paraId="0CF3C787" w14:textId="77777777" w:rsidR="008355B2" w:rsidRPr="005641FB" w:rsidRDefault="008355B2" w:rsidP="008355B2">
      <w:pPr>
        <w:pStyle w:val="ListParagraph"/>
        <w:ind w:left="1620"/>
        <w:rPr>
          <w:rFonts w:asciiTheme="minorHAnsi" w:hAnsiTheme="minorHAnsi" w:cstheme="minorHAnsi"/>
          <w:sz w:val="20"/>
          <w:szCs w:val="20"/>
        </w:rPr>
      </w:pPr>
    </w:p>
    <w:p w14:paraId="46DDD8BF" w14:textId="50A92364" w:rsidR="00CE1DC4" w:rsidRDefault="0013015B" w:rsidP="000275C0">
      <w:pPr>
        <w:pStyle w:val="ListParagraph"/>
        <w:numPr>
          <w:ilvl w:val="1"/>
          <w:numId w:val="14"/>
        </w:numPr>
        <w:ind w:left="0" w:firstLine="720"/>
        <w:jc w:val="both"/>
        <w:rPr>
          <w:rFonts w:asciiTheme="minorHAnsi" w:hAnsiTheme="minorHAnsi" w:cstheme="minorHAnsi"/>
          <w:sz w:val="20"/>
          <w:szCs w:val="20"/>
        </w:rPr>
      </w:pPr>
      <w:bookmarkStart w:id="4" w:name="_Ref149641333"/>
      <w:r w:rsidRPr="00D73789">
        <w:rPr>
          <w:rFonts w:asciiTheme="minorHAnsi" w:hAnsiTheme="minorHAnsi" w:cstheme="minorHAnsi"/>
          <w:sz w:val="20"/>
          <w:szCs w:val="20"/>
          <w:u w:val="single"/>
        </w:rPr>
        <w:t>Exclusions</w:t>
      </w:r>
      <w:r w:rsidR="00806DB4" w:rsidRPr="005641FB">
        <w:rPr>
          <w:rFonts w:asciiTheme="minorHAnsi" w:hAnsiTheme="minorHAnsi" w:cstheme="minorHAnsi"/>
          <w:sz w:val="20"/>
          <w:szCs w:val="20"/>
        </w:rPr>
        <w:t xml:space="preserve">. </w:t>
      </w:r>
      <w:r w:rsidR="00E622E1">
        <w:rPr>
          <w:rFonts w:asciiTheme="minorHAnsi" w:hAnsiTheme="minorHAnsi" w:cstheme="minorHAnsi"/>
          <w:sz w:val="20"/>
          <w:szCs w:val="20"/>
        </w:rPr>
        <w:t>Representative</w:t>
      </w:r>
      <w:r w:rsidR="004630EF" w:rsidRPr="005641FB">
        <w:rPr>
          <w:rFonts w:asciiTheme="minorHAnsi" w:hAnsiTheme="minorHAnsi" w:cstheme="minorHAnsi"/>
          <w:sz w:val="20"/>
          <w:szCs w:val="20"/>
        </w:rPr>
        <w:t xml:space="preserve"> </w:t>
      </w:r>
      <w:r>
        <w:rPr>
          <w:rFonts w:asciiTheme="minorHAnsi" w:hAnsiTheme="minorHAnsi" w:cstheme="minorHAnsi"/>
          <w:sz w:val="20"/>
          <w:szCs w:val="20"/>
        </w:rPr>
        <w:t>will not earn a Referral Fee if</w:t>
      </w:r>
      <w:r w:rsidR="003B38A7">
        <w:rPr>
          <w:rFonts w:asciiTheme="minorHAnsi" w:hAnsiTheme="minorHAnsi" w:cstheme="minorHAnsi"/>
          <w:sz w:val="20"/>
          <w:szCs w:val="20"/>
        </w:rPr>
        <w:t>,</w:t>
      </w:r>
      <w:r>
        <w:rPr>
          <w:rFonts w:asciiTheme="minorHAnsi" w:hAnsiTheme="minorHAnsi" w:cstheme="minorHAnsi"/>
          <w:sz w:val="20"/>
          <w:szCs w:val="20"/>
        </w:rPr>
        <w:t xml:space="preserve"> at the time referred to </w:t>
      </w:r>
      <w:r w:rsidR="001A00B7">
        <w:rPr>
          <w:rFonts w:asciiTheme="minorHAnsi" w:hAnsiTheme="minorHAnsi" w:cstheme="minorHAnsi"/>
          <w:sz w:val="20"/>
          <w:szCs w:val="20"/>
        </w:rPr>
        <w:t>Company</w:t>
      </w:r>
      <w:r w:rsidR="003B38A7">
        <w:rPr>
          <w:rFonts w:asciiTheme="minorHAnsi" w:hAnsiTheme="minorHAnsi" w:cstheme="minorHAnsi"/>
          <w:sz w:val="20"/>
          <w:szCs w:val="20"/>
        </w:rPr>
        <w:t>,</w:t>
      </w:r>
      <w:r w:rsidR="00CE1DC4">
        <w:rPr>
          <w:rFonts w:asciiTheme="minorHAnsi" w:hAnsiTheme="minorHAnsi" w:cstheme="minorHAnsi"/>
          <w:sz w:val="20"/>
          <w:szCs w:val="20"/>
        </w:rPr>
        <w:t xml:space="preserve"> that Referral: </w:t>
      </w:r>
      <w:r w:rsidR="00CE1DC4">
        <w:rPr>
          <w:rFonts w:asciiTheme="minorHAnsi" w:hAnsiTheme="minorHAnsi" w:cstheme="minorHAnsi"/>
          <w:sz w:val="20"/>
          <w:szCs w:val="20"/>
        </w:rPr>
        <w:t xml:space="preserve">(a) </w:t>
      </w:r>
      <w:r w:rsidR="00D73789">
        <w:rPr>
          <w:rFonts w:asciiTheme="minorHAnsi" w:hAnsiTheme="minorHAnsi" w:cstheme="minorHAnsi"/>
          <w:sz w:val="20"/>
          <w:szCs w:val="20"/>
        </w:rPr>
        <w:t>was</w:t>
      </w:r>
      <w:r w:rsidR="00CE1DC4">
        <w:rPr>
          <w:rFonts w:asciiTheme="minorHAnsi" w:hAnsiTheme="minorHAnsi" w:cstheme="minorHAnsi"/>
          <w:sz w:val="20"/>
          <w:szCs w:val="20"/>
        </w:rPr>
        <w:t xml:space="preserve"> a current customer of </w:t>
      </w:r>
      <w:r w:rsidR="001A00B7">
        <w:rPr>
          <w:rFonts w:asciiTheme="minorHAnsi" w:hAnsiTheme="minorHAnsi" w:cstheme="minorHAnsi"/>
          <w:sz w:val="20"/>
          <w:szCs w:val="20"/>
        </w:rPr>
        <w:t>Company</w:t>
      </w:r>
      <w:r w:rsidR="00CE1DC4">
        <w:rPr>
          <w:rFonts w:asciiTheme="minorHAnsi" w:hAnsiTheme="minorHAnsi" w:cstheme="minorHAnsi"/>
          <w:sz w:val="20"/>
          <w:szCs w:val="20"/>
        </w:rPr>
        <w:t xml:space="preserve">; (b) </w:t>
      </w:r>
      <w:r w:rsidR="00D73789">
        <w:rPr>
          <w:rFonts w:asciiTheme="minorHAnsi" w:hAnsiTheme="minorHAnsi" w:cstheme="minorHAnsi"/>
          <w:sz w:val="20"/>
          <w:szCs w:val="20"/>
        </w:rPr>
        <w:t>was</w:t>
      </w:r>
      <w:r w:rsidR="00CE1DC4">
        <w:rPr>
          <w:rFonts w:asciiTheme="minorHAnsi" w:hAnsiTheme="minorHAnsi" w:cstheme="minorHAnsi"/>
          <w:sz w:val="20"/>
          <w:szCs w:val="20"/>
        </w:rPr>
        <w:t xml:space="preserve"> already in negotiations with </w:t>
      </w:r>
      <w:r w:rsidR="001A00B7">
        <w:rPr>
          <w:rFonts w:asciiTheme="minorHAnsi" w:hAnsiTheme="minorHAnsi" w:cstheme="minorHAnsi"/>
          <w:sz w:val="20"/>
          <w:szCs w:val="20"/>
        </w:rPr>
        <w:t>Company</w:t>
      </w:r>
      <w:r w:rsidR="00CE1DC4">
        <w:rPr>
          <w:rFonts w:asciiTheme="minorHAnsi" w:hAnsiTheme="minorHAnsi" w:cstheme="minorHAnsi"/>
          <w:sz w:val="20"/>
          <w:szCs w:val="20"/>
        </w:rPr>
        <w:t xml:space="preserve"> for a </w:t>
      </w:r>
      <w:r w:rsidR="00005845">
        <w:rPr>
          <w:rFonts w:asciiTheme="minorHAnsi" w:hAnsiTheme="minorHAnsi" w:cstheme="minorHAnsi"/>
          <w:sz w:val="20"/>
          <w:szCs w:val="20"/>
        </w:rPr>
        <w:t>Customer Agreement</w:t>
      </w:r>
      <w:r w:rsidR="00CE1DC4">
        <w:rPr>
          <w:rFonts w:asciiTheme="minorHAnsi" w:hAnsiTheme="minorHAnsi" w:cstheme="minorHAnsi"/>
          <w:sz w:val="20"/>
          <w:szCs w:val="20"/>
        </w:rPr>
        <w:t xml:space="preserve">; or (c) was already </w:t>
      </w:r>
      <w:proofErr w:type="gramStart"/>
      <w:r w:rsidR="00CE1DC4">
        <w:rPr>
          <w:rFonts w:asciiTheme="minorHAnsi" w:hAnsiTheme="minorHAnsi" w:cstheme="minorHAnsi"/>
          <w:sz w:val="20"/>
          <w:szCs w:val="20"/>
        </w:rPr>
        <w:t>referred</w:t>
      </w:r>
      <w:proofErr w:type="gramEnd"/>
      <w:r w:rsidR="00CE1DC4">
        <w:rPr>
          <w:rFonts w:asciiTheme="minorHAnsi" w:hAnsiTheme="minorHAnsi" w:cstheme="minorHAnsi"/>
          <w:sz w:val="20"/>
          <w:szCs w:val="20"/>
        </w:rPr>
        <w:t xml:space="preserve"> from a third-party referral partner</w:t>
      </w:r>
      <w:r w:rsidR="00C4161E" w:rsidRPr="005641FB">
        <w:rPr>
          <w:rFonts w:asciiTheme="minorHAnsi" w:hAnsiTheme="minorHAnsi" w:cstheme="minorHAnsi"/>
          <w:sz w:val="20"/>
          <w:szCs w:val="20"/>
        </w:rPr>
        <w:t>.</w:t>
      </w:r>
      <w:bookmarkEnd w:id="4"/>
    </w:p>
    <w:p w14:paraId="2C081CE9" w14:textId="77777777" w:rsidR="00CE1DC4" w:rsidRPr="00D73789" w:rsidRDefault="00CE1DC4" w:rsidP="00D73789">
      <w:pPr>
        <w:pStyle w:val="ListParagraph"/>
        <w:jc w:val="both"/>
        <w:rPr>
          <w:rFonts w:asciiTheme="minorHAnsi" w:hAnsiTheme="minorHAnsi" w:cstheme="minorHAnsi"/>
          <w:sz w:val="20"/>
          <w:szCs w:val="20"/>
        </w:rPr>
      </w:pPr>
    </w:p>
    <w:p w14:paraId="4B4AFE75" w14:textId="099508A3" w:rsidR="004630EF" w:rsidRPr="005641FB" w:rsidRDefault="00CE1DC4" w:rsidP="000275C0">
      <w:pPr>
        <w:pStyle w:val="ListParagraph"/>
        <w:numPr>
          <w:ilvl w:val="1"/>
          <w:numId w:val="14"/>
        </w:numPr>
        <w:ind w:left="0" w:firstLine="720"/>
        <w:jc w:val="both"/>
        <w:rPr>
          <w:rFonts w:asciiTheme="minorHAnsi" w:hAnsiTheme="minorHAnsi" w:cstheme="minorHAnsi"/>
          <w:sz w:val="20"/>
          <w:szCs w:val="20"/>
        </w:rPr>
      </w:pPr>
      <w:r>
        <w:rPr>
          <w:rFonts w:asciiTheme="minorHAnsi" w:hAnsiTheme="minorHAnsi" w:cstheme="minorHAnsi"/>
          <w:sz w:val="20"/>
          <w:szCs w:val="20"/>
          <w:u w:val="single"/>
        </w:rPr>
        <w:t>Payment Terms</w:t>
      </w:r>
      <w:r w:rsidRPr="00D73789">
        <w:rPr>
          <w:rFonts w:asciiTheme="minorHAnsi" w:hAnsiTheme="minorHAnsi" w:cstheme="minorHAnsi"/>
          <w:sz w:val="20"/>
          <w:szCs w:val="20"/>
        </w:rPr>
        <w:t>.</w:t>
      </w:r>
      <w:r w:rsidR="00DF4685">
        <w:rPr>
          <w:rFonts w:asciiTheme="minorHAnsi" w:hAnsiTheme="minorHAnsi" w:cstheme="minorHAnsi"/>
          <w:sz w:val="20"/>
          <w:szCs w:val="20"/>
        </w:rPr>
        <w:t xml:space="preserve"> </w:t>
      </w:r>
      <w:r>
        <w:rPr>
          <w:rFonts w:asciiTheme="minorHAnsi" w:hAnsiTheme="minorHAnsi" w:cstheme="minorHAnsi"/>
          <w:sz w:val="20"/>
          <w:szCs w:val="20"/>
        </w:rPr>
        <w:t xml:space="preserve">For any Referral Fees earned in a month, </w:t>
      </w:r>
      <w:r w:rsidR="001A00B7">
        <w:rPr>
          <w:rFonts w:asciiTheme="minorHAnsi" w:hAnsiTheme="minorHAnsi" w:cstheme="minorHAnsi"/>
          <w:sz w:val="20"/>
          <w:szCs w:val="20"/>
        </w:rPr>
        <w:t>Company</w:t>
      </w:r>
      <w:r>
        <w:rPr>
          <w:rFonts w:asciiTheme="minorHAnsi" w:hAnsiTheme="minorHAnsi" w:cstheme="minorHAnsi"/>
          <w:sz w:val="20"/>
          <w:szCs w:val="20"/>
        </w:rPr>
        <w:t xml:space="preserve"> will pay </w:t>
      </w:r>
      <w:r w:rsidR="00E622E1">
        <w:rPr>
          <w:rFonts w:asciiTheme="minorHAnsi" w:hAnsiTheme="minorHAnsi" w:cstheme="minorHAnsi"/>
          <w:sz w:val="20"/>
          <w:szCs w:val="20"/>
        </w:rPr>
        <w:t>Representative</w:t>
      </w:r>
      <w:r>
        <w:rPr>
          <w:rFonts w:asciiTheme="minorHAnsi" w:hAnsiTheme="minorHAnsi" w:cstheme="minorHAnsi"/>
          <w:sz w:val="20"/>
          <w:szCs w:val="20"/>
        </w:rPr>
        <w:t xml:space="preserve"> those fees by the end of the following month via the payment method mutually agreed to by the parties.</w:t>
      </w:r>
      <w:r w:rsidR="00DF4685">
        <w:rPr>
          <w:rFonts w:asciiTheme="minorHAnsi" w:hAnsiTheme="minorHAnsi" w:cstheme="minorHAnsi"/>
          <w:sz w:val="20"/>
          <w:szCs w:val="20"/>
        </w:rPr>
        <w:t xml:space="preserve"> </w:t>
      </w:r>
      <w:r>
        <w:rPr>
          <w:rFonts w:asciiTheme="minorHAnsi" w:hAnsiTheme="minorHAnsi" w:cstheme="minorHAnsi"/>
          <w:sz w:val="20"/>
          <w:szCs w:val="20"/>
        </w:rPr>
        <w:t>Payment of Referral Fees will be accompanied by documentation demonstrating the calculation of Referral Fees.</w:t>
      </w:r>
    </w:p>
    <w:p w14:paraId="5FD28894" w14:textId="77777777" w:rsidR="000275C0" w:rsidRPr="005641FB" w:rsidRDefault="000275C0" w:rsidP="000275C0">
      <w:pPr>
        <w:pStyle w:val="ListParagraph"/>
        <w:rPr>
          <w:rFonts w:asciiTheme="minorHAnsi" w:hAnsiTheme="minorHAnsi" w:cstheme="minorHAnsi"/>
          <w:sz w:val="20"/>
          <w:szCs w:val="20"/>
        </w:rPr>
      </w:pPr>
    </w:p>
    <w:p w14:paraId="14E920A9" w14:textId="4774DC41" w:rsidR="00C05FCD" w:rsidRPr="005641FB" w:rsidRDefault="00806DB4" w:rsidP="000275C0">
      <w:pPr>
        <w:pStyle w:val="ListParagraph"/>
        <w:numPr>
          <w:ilvl w:val="0"/>
          <w:numId w:val="14"/>
        </w:numPr>
        <w:ind w:left="0" w:firstLine="0"/>
        <w:rPr>
          <w:rFonts w:asciiTheme="minorHAnsi" w:hAnsiTheme="minorHAnsi" w:cstheme="minorHAnsi"/>
          <w:b/>
          <w:bCs/>
          <w:sz w:val="20"/>
          <w:szCs w:val="20"/>
        </w:rPr>
      </w:pPr>
      <w:r w:rsidRPr="005641FB">
        <w:rPr>
          <w:rFonts w:asciiTheme="minorHAnsi" w:hAnsiTheme="minorHAnsi" w:cstheme="minorHAnsi"/>
          <w:b/>
          <w:bCs/>
          <w:sz w:val="20"/>
          <w:szCs w:val="20"/>
        </w:rPr>
        <w:t>Term and Termination</w:t>
      </w:r>
    </w:p>
    <w:p w14:paraId="50F855AD" w14:textId="77777777" w:rsidR="000275C0" w:rsidRPr="005641FB" w:rsidRDefault="000275C0" w:rsidP="000275C0">
      <w:pPr>
        <w:pStyle w:val="ListParagraph"/>
        <w:ind w:left="792"/>
        <w:rPr>
          <w:rFonts w:asciiTheme="minorHAnsi" w:hAnsiTheme="minorHAnsi" w:cstheme="minorHAnsi"/>
          <w:sz w:val="20"/>
          <w:szCs w:val="20"/>
        </w:rPr>
      </w:pPr>
    </w:p>
    <w:p w14:paraId="67F5D851" w14:textId="2EDDFE47" w:rsidR="00F45F29" w:rsidRPr="005641FB" w:rsidRDefault="000275C0" w:rsidP="000275C0">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Term</w:t>
      </w:r>
      <w:r w:rsidRPr="005641FB">
        <w:rPr>
          <w:rFonts w:asciiTheme="minorHAnsi" w:hAnsiTheme="minorHAnsi" w:cstheme="minorHAnsi"/>
          <w:sz w:val="20"/>
          <w:szCs w:val="20"/>
        </w:rPr>
        <w:t xml:space="preserve">. </w:t>
      </w:r>
      <w:r w:rsidR="00F45F29" w:rsidRPr="005641FB">
        <w:rPr>
          <w:rFonts w:asciiTheme="minorHAnsi" w:hAnsiTheme="minorHAnsi" w:cstheme="minorHAnsi"/>
          <w:sz w:val="20"/>
          <w:szCs w:val="20"/>
        </w:rPr>
        <w:t>This Agreement will commence on the Effective Date and continue for one year, unless earlier terminated in accordance with the provisions of this Agreement (the “</w:t>
      </w:r>
      <w:r w:rsidR="00F45F29" w:rsidRPr="005641FB">
        <w:rPr>
          <w:rFonts w:asciiTheme="minorHAnsi" w:hAnsiTheme="minorHAnsi" w:cstheme="minorHAnsi"/>
          <w:b/>
          <w:bCs/>
          <w:sz w:val="20"/>
          <w:szCs w:val="20"/>
          <w:u w:val="single"/>
        </w:rPr>
        <w:t>Initial Term</w:t>
      </w:r>
      <w:r w:rsidR="00F45F29" w:rsidRPr="005641FB">
        <w:rPr>
          <w:rFonts w:asciiTheme="minorHAnsi" w:hAnsiTheme="minorHAnsi" w:cstheme="minorHAnsi"/>
          <w:sz w:val="20"/>
          <w:szCs w:val="20"/>
        </w:rPr>
        <w:t>”). Upon expiration of the Initial Term, this Agreement will automatically renew for successive 12-month terms (each a “</w:t>
      </w:r>
      <w:r w:rsidR="00F45F29" w:rsidRPr="005641FB">
        <w:rPr>
          <w:rFonts w:asciiTheme="minorHAnsi" w:hAnsiTheme="minorHAnsi" w:cstheme="minorHAnsi"/>
          <w:b/>
          <w:bCs/>
          <w:sz w:val="20"/>
          <w:szCs w:val="20"/>
          <w:u w:val="single"/>
        </w:rPr>
        <w:t>Renewal Term</w:t>
      </w:r>
      <w:r w:rsidR="00F45F29" w:rsidRPr="005641FB">
        <w:rPr>
          <w:rFonts w:asciiTheme="minorHAnsi" w:hAnsiTheme="minorHAnsi" w:cstheme="minorHAnsi"/>
          <w:sz w:val="20"/>
          <w:szCs w:val="20"/>
        </w:rPr>
        <w:t>” and together with the Initial Term, the “</w:t>
      </w:r>
      <w:r w:rsidR="00F45F29" w:rsidRPr="005641FB">
        <w:rPr>
          <w:rFonts w:asciiTheme="minorHAnsi" w:hAnsiTheme="minorHAnsi" w:cstheme="minorHAnsi"/>
          <w:b/>
          <w:bCs/>
          <w:sz w:val="20"/>
          <w:szCs w:val="20"/>
          <w:u w:val="single"/>
        </w:rPr>
        <w:t>Term</w:t>
      </w:r>
      <w:r w:rsidR="00F45F29" w:rsidRPr="005641FB">
        <w:rPr>
          <w:rFonts w:asciiTheme="minorHAnsi" w:hAnsiTheme="minorHAnsi" w:cstheme="minorHAnsi"/>
          <w:sz w:val="20"/>
          <w:szCs w:val="20"/>
        </w:rPr>
        <w:t>”) unless at least 30 days prior to the end of the Initial Term or then-current Renewal Term</w:t>
      </w:r>
      <w:r w:rsidR="003B38A7">
        <w:rPr>
          <w:rFonts w:asciiTheme="minorHAnsi" w:hAnsiTheme="minorHAnsi" w:cstheme="minorHAnsi"/>
          <w:sz w:val="20"/>
          <w:szCs w:val="20"/>
        </w:rPr>
        <w:t>,</w:t>
      </w:r>
      <w:r w:rsidR="00F45F29" w:rsidRPr="005641FB">
        <w:rPr>
          <w:rFonts w:asciiTheme="minorHAnsi" w:hAnsiTheme="minorHAnsi" w:cstheme="minorHAnsi"/>
          <w:sz w:val="20"/>
          <w:szCs w:val="20"/>
        </w:rPr>
        <w:t xml:space="preserve"> either party provides written notice to the other party of its intent not to renew.</w:t>
      </w:r>
    </w:p>
    <w:p w14:paraId="41C53F78" w14:textId="77777777" w:rsidR="000275C0" w:rsidRPr="005641FB" w:rsidRDefault="000275C0" w:rsidP="000275C0">
      <w:pPr>
        <w:pStyle w:val="ListParagraph"/>
        <w:ind w:left="792"/>
        <w:jc w:val="both"/>
        <w:rPr>
          <w:rFonts w:asciiTheme="minorHAnsi" w:hAnsiTheme="minorHAnsi" w:cstheme="minorHAnsi"/>
          <w:sz w:val="20"/>
          <w:szCs w:val="20"/>
        </w:rPr>
      </w:pPr>
    </w:p>
    <w:p w14:paraId="5459BE6E" w14:textId="16B8DC71" w:rsidR="00F45F29" w:rsidRPr="005641FB" w:rsidRDefault="006B1967" w:rsidP="000275C0">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Termination</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Either party may terminate this Agreement without cause upon </w:t>
      </w:r>
      <w:r w:rsidR="00CE1DC4">
        <w:rPr>
          <w:rFonts w:asciiTheme="minorHAnsi" w:hAnsiTheme="minorHAnsi" w:cstheme="minorHAnsi"/>
          <w:sz w:val="20"/>
          <w:szCs w:val="20"/>
        </w:rPr>
        <w:t>3</w:t>
      </w:r>
      <w:r w:rsidR="00CE1DC4" w:rsidRPr="005641FB">
        <w:rPr>
          <w:rFonts w:asciiTheme="minorHAnsi" w:hAnsiTheme="minorHAnsi" w:cstheme="minorHAnsi"/>
          <w:sz w:val="20"/>
          <w:szCs w:val="20"/>
        </w:rPr>
        <w:t xml:space="preserve">0 </w:t>
      </w:r>
      <w:r w:rsidRPr="005641FB">
        <w:rPr>
          <w:rFonts w:asciiTheme="minorHAnsi" w:hAnsiTheme="minorHAnsi" w:cstheme="minorHAnsi"/>
          <w:sz w:val="20"/>
          <w:szCs w:val="20"/>
        </w:rPr>
        <w:t>days</w:t>
      </w:r>
      <w:r w:rsidR="00F054D8" w:rsidRPr="005641FB">
        <w:rPr>
          <w:rFonts w:asciiTheme="minorHAnsi" w:hAnsiTheme="minorHAnsi" w:cstheme="minorHAnsi"/>
          <w:sz w:val="20"/>
          <w:szCs w:val="20"/>
        </w:rPr>
        <w:t>’</w:t>
      </w:r>
      <w:r w:rsidRPr="005641FB">
        <w:rPr>
          <w:rFonts w:asciiTheme="minorHAnsi" w:hAnsiTheme="minorHAnsi" w:cstheme="minorHAnsi"/>
          <w:sz w:val="20"/>
          <w:szCs w:val="20"/>
        </w:rPr>
        <w:t xml:space="preserve"> prior written notice to the other party.</w:t>
      </w:r>
      <w:r w:rsidR="00574E0D">
        <w:rPr>
          <w:rFonts w:asciiTheme="minorHAnsi" w:hAnsiTheme="minorHAnsi" w:cstheme="minorHAnsi"/>
          <w:sz w:val="20"/>
          <w:szCs w:val="20"/>
        </w:rPr>
        <w:t xml:space="preserve"> Further, if</w:t>
      </w:r>
      <w:r w:rsidR="00574E0D" w:rsidRPr="005641FB">
        <w:rPr>
          <w:rFonts w:asciiTheme="minorHAnsi" w:hAnsiTheme="minorHAnsi" w:cstheme="minorHAnsi"/>
          <w:sz w:val="20"/>
          <w:szCs w:val="20"/>
        </w:rPr>
        <w:t xml:space="preserve"> either party fails to perform any of its material obligations under this Agreement, the other party may terminate this Agreement by giving </w:t>
      </w:r>
      <w:r w:rsidR="00574E0D">
        <w:rPr>
          <w:rFonts w:asciiTheme="minorHAnsi" w:hAnsiTheme="minorHAnsi" w:cstheme="minorHAnsi"/>
          <w:sz w:val="20"/>
          <w:szCs w:val="20"/>
        </w:rPr>
        <w:t>1</w:t>
      </w:r>
      <w:r w:rsidR="00574E0D" w:rsidRPr="005641FB">
        <w:rPr>
          <w:rFonts w:asciiTheme="minorHAnsi" w:hAnsiTheme="minorHAnsi" w:cstheme="minorHAnsi"/>
          <w:sz w:val="20"/>
          <w:szCs w:val="20"/>
        </w:rPr>
        <w:t>0 days’ prior written notice, provided that the matters detailed in that notice are not cured within th</w:t>
      </w:r>
      <w:r w:rsidR="00D73789">
        <w:rPr>
          <w:rFonts w:asciiTheme="minorHAnsi" w:hAnsiTheme="minorHAnsi" w:cstheme="minorHAnsi"/>
          <w:sz w:val="20"/>
          <w:szCs w:val="20"/>
        </w:rPr>
        <w:t>at</w:t>
      </w:r>
      <w:r w:rsidR="00574E0D" w:rsidRPr="005641FB">
        <w:rPr>
          <w:rFonts w:asciiTheme="minorHAnsi" w:hAnsiTheme="minorHAnsi" w:cstheme="minorHAnsi"/>
          <w:sz w:val="20"/>
          <w:szCs w:val="20"/>
        </w:rPr>
        <w:t xml:space="preserve"> </w:t>
      </w:r>
      <w:r w:rsidR="00574E0D">
        <w:rPr>
          <w:rFonts w:asciiTheme="minorHAnsi" w:hAnsiTheme="minorHAnsi" w:cstheme="minorHAnsi"/>
          <w:sz w:val="20"/>
          <w:szCs w:val="20"/>
        </w:rPr>
        <w:t>1</w:t>
      </w:r>
      <w:r w:rsidR="00574E0D" w:rsidRPr="005641FB">
        <w:rPr>
          <w:rFonts w:asciiTheme="minorHAnsi" w:hAnsiTheme="minorHAnsi" w:cstheme="minorHAnsi"/>
          <w:sz w:val="20"/>
          <w:szCs w:val="20"/>
        </w:rPr>
        <w:t>0-day period</w:t>
      </w:r>
      <w:r w:rsidR="00574E0D">
        <w:rPr>
          <w:rFonts w:asciiTheme="minorHAnsi" w:hAnsiTheme="minorHAnsi" w:cstheme="minorHAnsi"/>
          <w:sz w:val="20"/>
          <w:szCs w:val="20"/>
        </w:rPr>
        <w:t>.</w:t>
      </w:r>
    </w:p>
    <w:p w14:paraId="21534B9F" w14:textId="77777777" w:rsidR="000275C0" w:rsidRPr="005641FB" w:rsidRDefault="000275C0" w:rsidP="000275C0">
      <w:pPr>
        <w:pStyle w:val="ListParagraph"/>
        <w:jc w:val="both"/>
        <w:rPr>
          <w:rFonts w:asciiTheme="minorHAnsi" w:hAnsiTheme="minorHAnsi" w:cstheme="minorHAnsi"/>
          <w:sz w:val="20"/>
          <w:szCs w:val="20"/>
        </w:rPr>
      </w:pPr>
    </w:p>
    <w:p w14:paraId="22D626A4" w14:textId="35791714" w:rsidR="00574E0D" w:rsidRDefault="00543CF6" w:rsidP="000275C0">
      <w:pPr>
        <w:pStyle w:val="ListParagraph"/>
        <w:numPr>
          <w:ilvl w:val="1"/>
          <w:numId w:val="14"/>
        </w:numPr>
        <w:ind w:left="0" w:firstLine="720"/>
        <w:jc w:val="both"/>
        <w:rPr>
          <w:rFonts w:asciiTheme="minorHAnsi" w:hAnsiTheme="minorHAnsi" w:cstheme="minorHAnsi"/>
          <w:sz w:val="20"/>
          <w:szCs w:val="20"/>
        </w:rPr>
      </w:pPr>
      <w:bookmarkStart w:id="5" w:name="_Ref144378865"/>
      <w:r w:rsidRPr="005641FB">
        <w:rPr>
          <w:rFonts w:asciiTheme="minorHAnsi" w:hAnsiTheme="minorHAnsi" w:cstheme="minorHAnsi"/>
          <w:sz w:val="20"/>
          <w:szCs w:val="20"/>
          <w:u w:val="single"/>
        </w:rPr>
        <w:t>Effect of Termination</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Termination of this Agreement will not relieve </w:t>
      </w:r>
      <w:r w:rsidR="001A00B7">
        <w:rPr>
          <w:rFonts w:asciiTheme="minorHAnsi" w:hAnsiTheme="minorHAnsi" w:cstheme="minorHAnsi"/>
          <w:sz w:val="20"/>
          <w:szCs w:val="20"/>
        </w:rPr>
        <w:t>Company</w:t>
      </w:r>
      <w:r w:rsidRPr="005641FB">
        <w:rPr>
          <w:rFonts w:asciiTheme="minorHAnsi" w:hAnsiTheme="minorHAnsi" w:cstheme="minorHAnsi"/>
          <w:sz w:val="20"/>
          <w:szCs w:val="20"/>
        </w:rPr>
        <w:t xml:space="preserve"> of its obligations to pay any </w:t>
      </w:r>
      <w:r w:rsidR="00574E0D">
        <w:rPr>
          <w:rFonts w:asciiTheme="minorHAnsi" w:hAnsiTheme="minorHAnsi" w:cstheme="minorHAnsi"/>
          <w:sz w:val="20"/>
          <w:szCs w:val="20"/>
        </w:rPr>
        <w:t>Referral Fee</w:t>
      </w:r>
      <w:r w:rsidRPr="005641FB">
        <w:rPr>
          <w:rFonts w:asciiTheme="minorHAnsi" w:hAnsiTheme="minorHAnsi" w:cstheme="minorHAnsi"/>
          <w:sz w:val="20"/>
          <w:szCs w:val="20"/>
        </w:rPr>
        <w:t xml:space="preserve"> accrued in accordance with this Agreement.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In addition, the following provisions will survive any expiration or termination of this Agreement: </w:t>
      </w:r>
      <w:r w:rsidR="00B20B9A">
        <w:rPr>
          <w:rFonts w:asciiTheme="minorHAnsi" w:hAnsiTheme="minorHAnsi" w:cstheme="minorHAnsi"/>
          <w:sz w:val="20"/>
          <w:szCs w:val="20"/>
        </w:rPr>
        <w:fldChar w:fldCharType="begin"/>
      </w:r>
      <w:r w:rsidR="00B20B9A">
        <w:rPr>
          <w:rFonts w:asciiTheme="minorHAnsi" w:hAnsiTheme="minorHAnsi" w:cstheme="minorHAnsi"/>
          <w:sz w:val="20"/>
          <w:szCs w:val="20"/>
        </w:rPr>
        <w:instrText xml:space="preserve"> REF _Ref149641734 \r \h </w:instrText>
      </w:r>
      <w:r w:rsidR="00B20B9A">
        <w:rPr>
          <w:rFonts w:asciiTheme="minorHAnsi" w:hAnsiTheme="minorHAnsi" w:cstheme="minorHAnsi"/>
          <w:sz w:val="20"/>
          <w:szCs w:val="20"/>
        </w:rPr>
      </w:r>
      <w:r w:rsidR="00B20B9A">
        <w:rPr>
          <w:rFonts w:asciiTheme="minorHAnsi" w:hAnsiTheme="minorHAnsi" w:cstheme="minorHAnsi"/>
          <w:sz w:val="20"/>
          <w:szCs w:val="20"/>
        </w:rPr>
        <w:fldChar w:fldCharType="separate"/>
      </w:r>
      <w:r w:rsidR="00B20B9A">
        <w:rPr>
          <w:rFonts w:asciiTheme="minorHAnsi" w:hAnsiTheme="minorHAnsi" w:cstheme="minorHAnsi"/>
          <w:sz w:val="20"/>
          <w:szCs w:val="20"/>
        </w:rPr>
        <w:t>2</w:t>
      </w:r>
      <w:r w:rsidR="00B20B9A">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(solely as to Referrals made prior to the effective date of termination),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_Ref144378865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B20B9A">
        <w:rPr>
          <w:rFonts w:asciiTheme="minorHAnsi" w:hAnsiTheme="minorHAnsi" w:cstheme="minorHAnsi"/>
          <w:sz w:val="20"/>
          <w:szCs w:val="20"/>
        </w:rPr>
        <w:t>3.3</w:t>
      </w:r>
      <w:r w:rsidR="00F054D8" w:rsidRPr="005641FB">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_Ref144378871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B20B9A">
        <w:rPr>
          <w:rFonts w:asciiTheme="minorHAnsi" w:hAnsiTheme="minorHAnsi" w:cstheme="minorHAnsi"/>
          <w:sz w:val="20"/>
          <w:szCs w:val="20"/>
        </w:rPr>
        <w:t>5</w:t>
      </w:r>
      <w:r w:rsidR="00F054D8" w:rsidRPr="005641FB">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_Ref144311156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B20B9A">
        <w:rPr>
          <w:rFonts w:asciiTheme="minorHAnsi" w:hAnsiTheme="minorHAnsi" w:cstheme="minorHAnsi"/>
          <w:sz w:val="20"/>
          <w:szCs w:val="20"/>
        </w:rPr>
        <w:t>6</w:t>
      </w:r>
      <w:r w:rsidR="00F054D8" w:rsidRPr="005641FB">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_Ref144378876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B20B9A">
        <w:rPr>
          <w:rFonts w:asciiTheme="minorHAnsi" w:hAnsiTheme="minorHAnsi" w:cstheme="minorHAnsi"/>
          <w:sz w:val="20"/>
          <w:szCs w:val="20"/>
        </w:rPr>
        <w:t>7</w:t>
      </w:r>
      <w:r w:rsidR="00F054D8" w:rsidRPr="005641FB">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and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_Ref144378877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B20B9A">
        <w:rPr>
          <w:rFonts w:asciiTheme="minorHAnsi" w:hAnsiTheme="minorHAnsi" w:cstheme="minorHAnsi"/>
          <w:sz w:val="20"/>
          <w:szCs w:val="20"/>
        </w:rPr>
        <w:t>8</w:t>
      </w:r>
      <w:r w:rsidR="00F054D8" w:rsidRPr="005641FB">
        <w:rPr>
          <w:rFonts w:asciiTheme="minorHAnsi" w:hAnsiTheme="minorHAnsi" w:cstheme="minorHAnsi"/>
          <w:sz w:val="20"/>
          <w:szCs w:val="20"/>
        </w:rPr>
        <w:fldChar w:fldCharType="end"/>
      </w:r>
      <w:bookmarkEnd w:id="5"/>
      <w:r w:rsidR="00F054D8" w:rsidRPr="005641FB">
        <w:rPr>
          <w:rFonts w:asciiTheme="minorHAnsi" w:hAnsiTheme="minorHAnsi" w:cstheme="minorHAnsi"/>
          <w:sz w:val="20"/>
          <w:szCs w:val="20"/>
        </w:rPr>
        <w:t>.</w:t>
      </w:r>
    </w:p>
    <w:p w14:paraId="055EF121" w14:textId="77777777" w:rsidR="00574E0D" w:rsidRPr="00D73789" w:rsidRDefault="00574E0D" w:rsidP="00D73789">
      <w:pPr>
        <w:pStyle w:val="ListParagraph"/>
        <w:ind w:left="360"/>
        <w:jc w:val="both"/>
        <w:rPr>
          <w:rFonts w:asciiTheme="minorHAnsi" w:hAnsiTheme="minorHAnsi" w:cstheme="minorHAnsi"/>
          <w:sz w:val="20"/>
          <w:szCs w:val="20"/>
        </w:rPr>
      </w:pPr>
    </w:p>
    <w:p w14:paraId="1CE139EB" w14:textId="31BDDC3D" w:rsidR="00574E0D" w:rsidRDefault="00E622E1" w:rsidP="00574E0D">
      <w:pPr>
        <w:pStyle w:val="ListParagraph"/>
        <w:numPr>
          <w:ilvl w:val="0"/>
          <w:numId w:val="14"/>
        </w:numPr>
        <w:ind w:left="0" w:firstLine="0"/>
        <w:jc w:val="both"/>
        <w:rPr>
          <w:rFonts w:asciiTheme="minorHAnsi" w:hAnsiTheme="minorHAnsi" w:cstheme="minorHAnsi"/>
          <w:sz w:val="20"/>
          <w:szCs w:val="20"/>
        </w:rPr>
      </w:pPr>
      <w:r>
        <w:rPr>
          <w:rFonts w:asciiTheme="minorHAnsi" w:hAnsiTheme="minorHAnsi" w:cstheme="minorHAnsi"/>
          <w:b/>
          <w:bCs/>
          <w:sz w:val="20"/>
          <w:szCs w:val="20"/>
        </w:rPr>
        <w:lastRenderedPageBreak/>
        <w:t>Representative</w:t>
      </w:r>
      <w:r w:rsidR="00574E0D" w:rsidRPr="00D73789">
        <w:rPr>
          <w:rFonts w:asciiTheme="minorHAnsi" w:hAnsiTheme="minorHAnsi" w:cstheme="minorHAnsi"/>
          <w:b/>
          <w:bCs/>
          <w:sz w:val="20"/>
          <w:szCs w:val="20"/>
        </w:rPr>
        <w:t xml:space="preserve"> Conduct</w:t>
      </w:r>
      <w:r w:rsidR="00574E0D" w:rsidRPr="005641FB">
        <w:rPr>
          <w:rFonts w:asciiTheme="minorHAnsi" w:hAnsiTheme="minorHAnsi" w:cstheme="minorHAnsi"/>
          <w:sz w:val="20"/>
          <w:szCs w:val="20"/>
        </w:rPr>
        <w:t xml:space="preserve">. When seeking referrals and otherwise performing under this Agreement, </w:t>
      </w:r>
      <w:r>
        <w:rPr>
          <w:rFonts w:asciiTheme="minorHAnsi" w:hAnsiTheme="minorHAnsi" w:cstheme="minorHAnsi"/>
          <w:sz w:val="20"/>
          <w:szCs w:val="20"/>
        </w:rPr>
        <w:t>Representative</w:t>
      </w:r>
      <w:r w:rsidR="00574E0D" w:rsidRPr="005641FB">
        <w:rPr>
          <w:rFonts w:asciiTheme="minorHAnsi" w:hAnsiTheme="minorHAnsi" w:cstheme="minorHAnsi"/>
          <w:sz w:val="20"/>
          <w:szCs w:val="20"/>
        </w:rPr>
        <w:t xml:space="preserve"> will: (a) not engage in any deceptive, misleading, illegal, or unethical practices; (b) not make any representations or warranties regarding the </w:t>
      </w:r>
      <w:r w:rsidR="001A00B7">
        <w:rPr>
          <w:rFonts w:asciiTheme="minorHAnsi" w:hAnsiTheme="minorHAnsi" w:cstheme="minorHAnsi"/>
          <w:sz w:val="20"/>
          <w:szCs w:val="20"/>
        </w:rPr>
        <w:t>Company</w:t>
      </w:r>
      <w:r w:rsidR="00574E0D" w:rsidRPr="005641FB">
        <w:rPr>
          <w:rFonts w:asciiTheme="minorHAnsi" w:hAnsiTheme="minorHAnsi" w:cstheme="minorHAnsi"/>
          <w:sz w:val="20"/>
          <w:szCs w:val="20"/>
        </w:rPr>
        <w:t xml:space="preserve"> Products, except as may be in printed marketing collateral or documentations provided by </w:t>
      </w:r>
      <w:r w:rsidR="001A00B7">
        <w:rPr>
          <w:rFonts w:asciiTheme="minorHAnsi" w:hAnsiTheme="minorHAnsi" w:cstheme="minorHAnsi"/>
          <w:sz w:val="20"/>
          <w:szCs w:val="20"/>
        </w:rPr>
        <w:t>Company</w:t>
      </w:r>
      <w:r w:rsidR="00574E0D" w:rsidRPr="005641FB">
        <w:rPr>
          <w:rFonts w:asciiTheme="minorHAnsi" w:hAnsiTheme="minorHAnsi" w:cstheme="minorHAnsi"/>
          <w:sz w:val="20"/>
          <w:szCs w:val="20"/>
        </w:rPr>
        <w:t xml:space="preserve">; (c) conduct business in a manner that at all times reflects favorably on the reputation of </w:t>
      </w:r>
      <w:r w:rsidR="001A00B7">
        <w:rPr>
          <w:rFonts w:asciiTheme="minorHAnsi" w:hAnsiTheme="minorHAnsi" w:cstheme="minorHAnsi"/>
          <w:sz w:val="20"/>
          <w:szCs w:val="20"/>
        </w:rPr>
        <w:t>Company</w:t>
      </w:r>
      <w:r w:rsidR="00574E0D" w:rsidRPr="005641FB">
        <w:rPr>
          <w:rFonts w:asciiTheme="minorHAnsi" w:hAnsiTheme="minorHAnsi" w:cstheme="minorHAnsi"/>
          <w:sz w:val="20"/>
          <w:szCs w:val="20"/>
        </w:rPr>
        <w:t xml:space="preserve">; and (d) comply with all applicable federal, state, and local laws, regulations, and statutes. </w:t>
      </w:r>
    </w:p>
    <w:p w14:paraId="6F3584AB" w14:textId="77777777" w:rsidR="00DD0CBE" w:rsidRPr="005641FB" w:rsidRDefault="00DD0CBE" w:rsidP="00D73789">
      <w:pPr>
        <w:pStyle w:val="ListParagraph"/>
        <w:ind w:left="0"/>
        <w:jc w:val="both"/>
        <w:rPr>
          <w:rFonts w:asciiTheme="minorHAnsi" w:hAnsiTheme="minorHAnsi" w:cstheme="minorHAnsi"/>
          <w:sz w:val="20"/>
          <w:szCs w:val="20"/>
        </w:rPr>
      </w:pPr>
    </w:p>
    <w:p w14:paraId="2B7C5FC5" w14:textId="19753C80" w:rsidR="00F150D6" w:rsidRPr="005641FB" w:rsidRDefault="00E52101" w:rsidP="00E52101">
      <w:pPr>
        <w:pStyle w:val="ListParagraph"/>
        <w:numPr>
          <w:ilvl w:val="0"/>
          <w:numId w:val="14"/>
        </w:numPr>
        <w:ind w:left="0" w:firstLine="0"/>
        <w:jc w:val="both"/>
        <w:rPr>
          <w:rFonts w:asciiTheme="minorHAnsi" w:hAnsiTheme="minorHAnsi" w:cstheme="minorHAnsi"/>
          <w:sz w:val="20"/>
          <w:szCs w:val="20"/>
        </w:rPr>
      </w:pPr>
      <w:bookmarkStart w:id="6" w:name="_Ref144378871"/>
      <w:r w:rsidRPr="005641FB">
        <w:rPr>
          <w:rFonts w:asciiTheme="minorHAnsi" w:hAnsiTheme="minorHAnsi" w:cstheme="minorHAnsi"/>
          <w:b/>
          <w:bCs/>
          <w:sz w:val="20"/>
          <w:szCs w:val="20"/>
        </w:rPr>
        <w:t>Indemnification</w:t>
      </w:r>
      <w:r w:rsidR="00F150D6" w:rsidRPr="005641FB">
        <w:rPr>
          <w:rFonts w:asciiTheme="minorHAnsi" w:hAnsiTheme="minorHAnsi" w:cstheme="minorHAnsi"/>
          <w:sz w:val="20"/>
          <w:szCs w:val="20"/>
        </w:rPr>
        <w:t>.</w:t>
      </w:r>
      <w:r w:rsidR="007F74DE" w:rsidRPr="005641FB">
        <w:rPr>
          <w:rFonts w:asciiTheme="minorHAnsi" w:hAnsiTheme="minorHAnsi" w:cstheme="minorHAnsi"/>
          <w:sz w:val="20"/>
          <w:szCs w:val="20"/>
        </w:rPr>
        <w:t xml:space="preserve"> </w:t>
      </w:r>
      <w:r w:rsidR="00E622E1">
        <w:rPr>
          <w:rFonts w:asciiTheme="minorHAnsi" w:hAnsiTheme="minorHAnsi" w:cstheme="minorHAnsi"/>
          <w:sz w:val="20"/>
          <w:szCs w:val="20"/>
        </w:rPr>
        <w:t>Representative</w:t>
      </w:r>
      <w:r w:rsidR="007F74DE" w:rsidRPr="005641FB">
        <w:rPr>
          <w:rFonts w:asciiTheme="minorHAnsi" w:hAnsiTheme="minorHAnsi" w:cstheme="minorHAnsi"/>
          <w:sz w:val="20"/>
          <w:szCs w:val="20"/>
        </w:rPr>
        <w:t xml:space="preserve"> will defend, indemnify and hold </w:t>
      </w:r>
      <w:r w:rsidR="001A00B7">
        <w:rPr>
          <w:rFonts w:asciiTheme="minorHAnsi" w:hAnsiTheme="minorHAnsi" w:cstheme="minorHAnsi"/>
          <w:sz w:val="20"/>
          <w:szCs w:val="20"/>
        </w:rPr>
        <w:t>Company</w:t>
      </w:r>
      <w:r w:rsidR="007F74DE" w:rsidRPr="005641FB">
        <w:rPr>
          <w:rFonts w:asciiTheme="minorHAnsi" w:hAnsiTheme="minorHAnsi" w:cstheme="minorHAnsi"/>
          <w:sz w:val="20"/>
          <w:szCs w:val="20"/>
        </w:rPr>
        <w:t xml:space="preserve"> and its affiliates and their employees, directors, agents, and representatives</w:t>
      </w:r>
      <w:r w:rsidR="009F176D" w:rsidRPr="005641FB">
        <w:rPr>
          <w:rFonts w:asciiTheme="minorHAnsi" w:hAnsiTheme="minorHAnsi" w:cstheme="minorHAnsi"/>
          <w:sz w:val="20"/>
          <w:szCs w:val="20"/>
        </w:rPr>
        <w:t xml:space="preserve"> </w:t>
      </w:r>
      <w:r w:rsidR="007F74DE" w:rsidRPr="005641FB">
        <w:rPr>
          <w:rFonts w:asciiTheme="minorHAnsi" w:hAnsiTheme="minorHAnsi" w:cstheme="minorHAnsi"/>
          <w:sz w:val="20"/>
          <w:szCs w:val="20"/>
        </w:rPr>
        <w:t xml:space="preserve">harmless from and against any losses, expenses, judgments, damages, fees (including reasonable attorneys’ fees) arising out of related to any actual or threatened third-party claim arising out of </w:t>
      </w:r>
      <w:r w:rsidR="00E622E1">
        <w:rPr>
          <w:rFonts w:asciiTheme="minorHAnsi" w:hAnsiTheme="minorHAnsi" w:cstheme="minorHAnsi"/>
          <w:sz w:val="20"/>
          <w:szCs w:val="20"/>
        </w:rPr>
        <w:t>Representative</w:t>
      </w:r>
      <w:r w:rsidR="007F74DE" w:rsidRPr="005641FB">
        <w:rPr>
          <w:rFonts w:asciiTheme="minorHAnsi" w:hAnsiTheme="minorHAnsi" w:cstheme="minorHAnsi"/>
          <w:sz w:val="20"/>
          <w:szCs w:val="20"/>
        </w:rPr>
        <w:t>’s: (a) breach of this Agreement; or (b) negligence or willful misconduct.</w:t>
      </w:r>
      <w:r w:rsidR="00BC30AA" w:rsidRPr="005641FB">
        <w:rPr>
          <w:rFonts w:asciiTheme="minorHAnsi" w:hAnsiTheme="minorHAnsi" w:cstheme="minorHAnsi"/>
          <w:sz w:val="20"/>
          <w:szCs w:val="20"/>
        </w:rPr>
        <w:t xml:space="preserve"> </w:t>
      </w:r>
      <w:proofErr w:type="gramStart"/>
      <w:r w:rsidR="00E622E1">
        <w:rPr>
          <w:rFonts w:asciiTheme="minorHAnsi" w:hAnsiTheme="minorHAnsi" w:cstheme="minorHAnsi"/>
          <w:sz w:val="20"/>
          <w:szCs w:val="20"/>
        </w:rPr>
        <w:t>Representative</w:t>
      </w:r>
      <w:proofErr w:type="gramEnd"/>
      <w:r w:rsidR="007F74DE" w:rsidRPr="005641FB">
        <w:rPr>
          <w:rFonts w:asciiTheme="minorHAnsi" w:hAnsiTheme="minorHAnsi" w:cstheme="minorHAnsi"/>
          <w:sz w:val="20"/>
          <w:szCs w:val="20"/>
        </w:rPr>
        <w:t xml:space="preserve"> will not </w:t>
      </w:r>
      <w:proofErr w:type="gramStart"/>
      <w:r w:rsidR="007F74DE" w:rsidRPr="005641FB">
        <w:rPr>
          <w:rFonts w:asciiTheme="minorHAnsi" w:hAnsiTheme="minorHAnsi" w:cstheme="minorHAnsi"/>
          <w:sz w:val="20"/>
          <w:szCs w:val="20"/>
        </w:rPr>
        <w:t>enter into</w:t>
      </w:r>
      <w:proofErr w:type="gramEnd"/>
      <w:r w:rsidR="007F74DE" w:rsidRPr="005641FB">
        <w:rPr>
          <w:rFonts w:asciiTheme="minorHAnsi" w:hAnsiTheme="minorHAnsi" w:cstheme="minorHAnsi"/>
          <w:sz w:val="20"/>
          <w:szCs w:val="20"/>
        </w:rPr>
        <w:t xml:space="preserve"> any settlement or acquiesce to any judgment imposing any non-monetary liability on </w:t>
      </w:r>
      <w:r w:rsidR="001A00B7">
        <w:rPr>
          <w:rFonts w:asciiTheme="minorHAnsi" w:hAnsiTheme="minorHAnsi" w:cstheme="minorHAnsi"/>
          <w:sz w:val="20"/>
          <w:szCs w:val="20"/>
        </w:rPr>
        <w:t>Company</w:t>
      </w:r>
      <w:r w:rsidR="007F74DE" w:rsidRPr="005641FB">
        <w:rPr>
          <w:rFonts w:asciiTheme="minorHAnsi" w:hAnsiTheme="minorHAnsi" w:cstheme="minorHAnsi"/>
          <w:sz w:val="20"/>
          <w:szCs w:val="20"/>
        </w:rPr>
        <w:t xml:space="preserve"> without </w:t>
      </w:r>
      <w:r w:rsidR="001A00B7">
        <w:rPr>
          <w:rFonts w:asciiTheme="minorHAnsi" w:hAnsiTheme="minorHAnsi" w:cstheme="minorHAnsi"/>
          <w:sz w:val="20"/>
          <w:szCs w:val="20"/>
        </w:rPr>
        <w:t>Company</w:t>
      </w:r>
      <w:r w:rsidR="007F74DE" w:rsidRPr="005641FB">
        <w:rPr>
          <w:rFonts w:asciiTheme="minorHAnsi" w:hAnsiTheme="minorHAnsi" w:cstheme="minorHAnsi"/>
          <w:sz w:val="20"/>
          <w:szCs w:val="20"/>
        </w:rPr>
        <w:t>’s prior written consent.</w:t>
      </w:r>
      <w:bookmarkEnd w:id="6"/>
      <w:r w:rsidR="007F74DE" w:rsidRPr="005641FB">
        <w:rPr>
          <w:rFonts w:asciiTheme="minorHAnsi" w:hAnsiTheme="minorHAnsi" w:cstheme="minorHAnsi"/>
          <w:sz w:val="20"/>
          <w:szCs w:val="20"/>
        </w:rPr>
        <w:t xml:space="preserve"> </w:t>
      </w:r>
    </w:p>
    <w:p w14:paraId="27BD4FD1" w14:textId="77777777" w:rsidR="00E52101" w:rsidRPr="005641FB" w:rsidRDefault="00E52101" w:rsidP="00E52101">
      <w:pPr>
        <w:pStyle w:val="ListParagraph"/>
        <w:ind w:left="360"/>
        <w:rPr>
          <w:rFonts w:asciiTheme="minorHAnsi" w:hAnsiTheme="minorHAnsi" w:cstheme="minorHAnsi"/>
          <w:sz w:val="20"/>
          <w:szCs w:val="20"/>
        </w:rPr>
      </w:pPr>
    </w:p>
    <w:p w14:paraId="1D25A690" w14:textId="60C64350" w:rsidR="00E52101" w:rsidRPr="005641FB" w:rsidRDefault="009B14A2" w:rsidP="00D73789">
      <w:pPr>
        <w:pStyle w:val="ListParagraph"/>
        <w:numPr>
          <w:ilvl w:val="0"/>
          <w:numId w:val="14"/>
        </w:numPr>
        <w:ind w:left="0" w:firstLine="0"/>
        <w:jc w:val="both"/>
        <w:rPr>
          <w:rFonts w:asciiTheme="minorHAnsi" w:hAnsiTheme="minorHAnsi" w:cstheme="minorHAnsi"/>
          <w:sz w:val="20"/>
          <w:szCs w:val="20"/>
        </w:rPr>
      </w:pPr>
      <w:bookmarkStart w:id="7" w:name="ElPgBr2"/>
      <w:bookmarkStart w:id="8" w:name="_Ref144311156"/>
      <w:bookmarkEnd w:id="7"/>
      <w:r w:rsidRPr="005641FB">
        <w:rPr>
          <w:rFonts w:asciiTheme="minorHAnsi" w:hAnsiTheme="minorHAnsi" w:cstheme="minorHAnsi"/>
          <w:b/>
          <w:bCs/>
          <w:sz w:val="20"/>
          <w:szCs w:val="20"/>
        </w:rPr>
        <w:t>Confidential Information</w:t>
      </w:r>
      <w:bookmarkEnd w:id="8"/>
      <w:r w:rsidR="00562195" w:rsidRPr="00D73789">
        <w:rPr>
          <w:rFonts w:asciiTheme="minorHAnsi" w:hAnsiTheme="minorHAnsi" w:cstheme="minorHAnsi"/>
          <w:sz w:val="20"/>
          <w:szCs w:val="20"/>
        </w:rPr>
        <w:t>.</w:t>
      </w:r>
      <w:r w:rsidR="00562195">
        <w:rPr>
          <w:rFonts w:asciiTheme="minorHAnsi" w:hAnsiTheme="minorHAnsi" w:cstheme="minorHAnsi"/>
          <w:b/>
          <w:bCs/>
          <w:sz w:val="20"/>
          <w:szCs w:val="20"/>
        </w:rPr>
        <w:t xml:space="preserve"> </w:t>
      </w:r>
      <w:r w:rsidR="00562195">
        <w:rPr>
          <w:rFonts w:asciiTheme="minorHAnsi" w:hAnsiTheme="minorHAnsi" w:cstheme="minorHAnsi"/>
          <w:sz w:val="20"/>
          <w:szCs w:val="20"/>
        </w:rPr>
        <w:t>From time to time</w:t>
      </w:r>
      <w:r w:rsidR="00562195" w:rsidRPr="00DD0CBE">
        <w:rPr>
          <w:rFonts w:asciiTheme="minorHAnsi" w:hAnsiTheme="minorHAnsi" w:cstheme="minorHAnsi"/>
          <w:sz w:val="20"/>
          <w:szCs w:val="20"/>
        </w:rPr>
        <w:t xml:space="preserve">, </w:t>
      </w:r>
      <w:r w:rsidR="001A00B7">
        <w:rPr>
          <w:rFonts w:asciiTheme="minorHAnsi" w:hAnsiTheme="minorHAnsi" w:cstheme="minorHAnsi"/>
          <w:sz w:val="20"/>
          <w:szCs w:val="20"/>
        </w:rPr>
        <w:t>Company</w:t>
      </w:r>
      <w:r w:rsidR="00562195">
        <w:rPr>
          <w:rFonts w:asciiTheme="minorHAnsi" w:hAnsiTheme="minorHAnsi" w:cstheme="minorHAnsi"/>
          <w:sz w:val="20"/>
          <w:szCs w:val="20"/>
        </w:rPr>
        <w:t xml:space="preserve"> </w:t>
      </w:r>
      <w:r w:rsidR="00562195" w:rsidRPr="00DD0CBE">
        <w:rPr>
          <w:rFonts w:asciiTheme="minorHAnsi" w:hAnsiTheme="minorHAnsi" w:cstheme="minorHAnsi"/>
          <w:sz w:val="20"/>
          <w:szCs w:val="20"/>
        </w:rPr>
        <w:t>may disclose certain proprietary, sensitive, or confidential information about its business (“</w:t>
      </w:r>
      <w:r w:rsidR="00562195" w:rsidRPr="002E1BE0">
        <w:rPr>
          <w:rFonts w:asciiTheme="minorHAnsi" w:hAnsiTheme="minorHAnsi" w:cstheme="minorHAnsi"/>
          <w:b/>
          <w:bCs/>
          <w:sz w:val="20"/>
          <w:szCs w:val="20"/>
          <w:u w:val="single"/>
        </w:rPr>
        <w:t>Confidential Information</w:t>
      </w:r>
      <w:r w:rsidR="00562195" w:rsidRPr="00DD0CBE">
        <w:rPr>
          <w:rFonts w:asciiTheme="minorHAnsi" w:hAnsiTheme="minorHAnsi" w:cstheme="minorHAnsi"/>
          <w:sz w:val="20"/>
          <w:szCs w:val="20"/>
        </w:rPr>
        <w:t xml:space="preserve">”) to the </w:t>
      </w:r>
      <w:r w:rsidR="00E622E1">
        <w:rPr>
          <w:rFonts w:asciiTheme="minorHAnsi" w:hAnsiTheme="minorHAnsi" w:cstheme="minorHAnsi"/>
          <w:sz w:val="20"/>
          <w:szCs w:val="20"/>
        </w:rPr>
        <w:t>Representative</w:t>
      </w:r>
      <w:r w:rsidR="00562195" w:rsidRPr="00DD0CBE">
        <w:rPr>
          <w:rFonts w:asciiTheme="minorHAnsi" w:hAnsiTheme="minorHAnsi" w:cstheme="minorHAnsi"/>
          <w:sz w:val="20"/>
          <w:szCs w:val="20"/>
        </w:rPr>
        <w:t>. The terms of this</w:t>
      </w:r>
      <w:r w:rsidR="003B38A7">
        <w:rPr>
          <w:rFonts w:asciiTheme="minorHAnsi" w:hAnsiTheme="minorHAnsi" w:cstheme="minorHAnsi"/>
          <w:sz w:val="20"/>
          <w:szCs w:val="20"/>
        </w:rPr>
        <w:t xml:space="preserve"> Agreement</w:t>
      </w:r>
      <w:r w:rsidR="00562195" w:rsidRPr="00DD0CBE">
        <w:rPr>
          <w:rFonts w:asciiTheme="minorHAnsi" w:hAnsiTheme="minorHAnsi" w:cstheme="minorHAnsi"/>
          <w:sz w:val="20"/>
          <w:szCs w:val="20"/>
        </w:rPr>
        <w:t xml:space="preserve"> are the Confidential Information of </w:t>
      </w:r>
      <w:r w:rsidR="001A00B7">
        <w:rPr>
          <w:rFonts w:asciiTheme="minorHAnsi" w:hAnsiTheme="minorHAnsi" w:cstheme="minorHAnsi"/>
          <w:sz w:val="20"/>
          <w:szCs w:val="20"/>
        </w:rPr>
        <w:t>Company</w:t>
      </w:r>
      <w:r w:rsidR="00562195" w:rsidRPr="00DD0CBE">
        <w:rPr>
          <w:rFonts w:asciiTheme="minorHAnsi" w:hAnsiTheme="minorHAnsi" w:cstheme="minorHAnsi"/>
          <w:sz w:val="20"/>
          <w:szCs w:val="20"/>
        </w:rPr>
        <w:t xml:space="preserve">. </w:t>
      </w:r>
      <w:r w:rsidR="00E622E1">
        <w:rPr>
          <w:rFonts w:asciiTheme="minorHAnsi" w:hAnsiTheme="minorHAnsi" w:cstheme="minorHAnsi"/>
          <w:sz w:val="20"/>
          <w:szCs w:val="20"/>
        </w:rPr>
        <w:t>Representative</w:t>
      </w:r>
      <w:r w:rsidR="00562195" w:rsidRPr="00DD0CBE">
        <w:rPr>
          <w:rFonts w:asciiTheme="minorHAnsi" w:hAnsiTheme="minorHAnsi" w:cstheme="minorHAnsi"/>
          <w:sz w:val="20"/>
          <w:szCs w:val="20"/>
        </w:rPr>
        <w:t xml:space="preserve"> agrees to protect and safeguard </w:t>
      </w:r>
      <w:r w:rsidR="001A00B7">
        <w:rPr>
          <w:rFonts w:asciiTheme="minorHAnsi" w:hAnsiTheme="minorHAnsi" w:cstheme="minorHAnsi"/>
          <w:sz w:val="20"/>
          <w:szCs w:val="20"/>
        </w:rPr>
        <w:t>Company</w:t>
      </w:r>
      <w:r w:rsidR="00562195" w:rsidRPr="00DD0CBE">
        <w:rPr>
          <w:rFonts w:asciiTheme="minorHAnsi" w:hAnsiTheme="minorHAnsi" w:cstheme="minorHAnsi"/>
          <w:sz w:val="20"/>
          <w:szCs w:val="20"/>
        </w:rPr>
        <w:t xml:space="preserve">’s Confidential Information with at least a reasonable degree of care and not to disclose such Confidential Information to any </w:t>
      </w:r>
      <w:proofErr w:type="gramStart"/>
      <w:r w:rsidR="00562195" w:rsidRPr="00DD0CBE">
        <w:rPr>
          <w:rFonts w:asciiTheme="minorHAnsi" w:hAnsiTheme="minorHAnsi" w:cstheme="minorHAnsi"/>
          <w:sz w:val="20"/>
          <w:szCs w:val="20"/>
        </w:rPr>
        <w:t>third-parties</w:t>
      </w:r>
      <w:proofErr w:type="gramEnd"/>
      <w:r w:rsidR="00562195" w:rsidRPr="00DD0CBE">
        <w:rPr>
          <w:rFonts w:asciiTheme="minorHAnsi" w:hAnsiTheme="minorHAnsi" w:cstheme="minorHAnsi"/>
          <w:sz w:val="20"/>
          <w:szCs w:val="20"/>
        </w:rPr>
        <w:t xml:space="preserve"> except to its employees, agents, and contractors who have a need to know (provided such employees, agents, and contractors are under a written obligation of confidentiality).</w:t>
      </w:r>
      <w:r w:rsidR="00DF4685">
        <w:rPr>
          <w:rFonts w:asciiTheme="minorHAnsi" w:hAnsiTheme="minorHAnsi" w:cstheme="minorHAnsi"/>
          <w:sz w:val="20"/>
          <w:szCs w:val="20"/>
        </w:rPr>
        <w:t xml:space="preserve"> </w:t>
      </w:r>
      <w:r w:rsidR="00562195" w:rsidRPr="00DD0CBE">
        <w:rPr>
          <w:rFonts w:asciiTheme="minorHAnsi" w:hAnsiTheme="minorHAnsi" w:cstheme="minorHAnsi"/>
          <w:sz w:val="20"/>
          <w:szCs w:val="20"/>
        </w:rPr>
        <w:t xml:space="preserve">“Confidential Information” does not include information that (a) is or becomes generally available to the public (other than by breach of this section by </w:t>
      </w:r>
      <w:r w:rsidR="00E622E1">
        <w:rPr>
          <w:rFonts w:asciiTheme="minorHAnsi" w:hAnsiTheme="minorHAnsi" w:cstheme="minorHAnsi"/>
          <w:sz w:val="20"/>
          <w:szCs w:val="20"/>
        </w:rPr>
        <w:t>Representative</w:t>
      </w:r>
      <w:r w:rsidR="00562195" w:rsidRPr="00DD0CBE">
        <w:rPr>
          <w:rFonts w:asciiTheme="minorHAnsi" w:hAnsiTheme="minorHAnsi" w:cstheme="minorHAnsi"/>
          <w:sz w:val="20"/>
          <w:szCs w:val="20"/>
        </w:rPr>
        <w:t xml:space="preserve">); (b) is or becomes available to </w:t>
      </w:r>
      <w:r w:rsidR="00E622E1">
        <w:rPr>
          <w:rFonts w:asciiTheme="minorHAnsi" w:hAnsiTheme="minorHAnsi" w:cstheme="minorHAnsi"/>
          <w:sz w:val="20"/>
          <w:szCs w:val="20"/>
        </w:rPr>
        <w:t>Representative</w:t>
      </w:r>
      <w:r w:rsidR="00562195" w:rsidRPr="00DD0CBE">
        <w:rPr>
          <w:rFonts w:asciiTheme="minorHAnsi" w:hAnsiTheme="minorHAnsi" w:cstheme="minorHAnsi"/>
          <w:sz w:val="20"/>
          <w:szCs w:val="20"/>
        </w:rPr>
        <w:t xml:space="preserve"> on a non-confidential basis from a third-party source not under a duty of confidentiality; </w:t>
      </w:r>
      <w:r w:rsidR="00562195">
        <w:rPr>
          <w:rFonts w:asciiTheme="minorHAnsi" w:hAnsiTheme="minorHAnsi" w:cstheme="minorHAnsi"/>
          <w:sz w:val="20"/>
          <w:szCs w:val="20"/>
        </w:rPr>
        <w:t xml:space="preserve">or </w:t>
      </w:r>
      <w:r w:rsidR="00562195" w:rsidRPr="00DD0CBE">
        <w:rPr>
          <w:rFonts w:asciiTheme="minorHAnsi" w:hAnsiTheme="minorHAnsi" w:cstheme="minorHAnsi"/>
          <w:sz w:val="20"/>
          <w:szCs w:val="20"/>
        </w:rPr>
        <w:t xml:space="preserve">(c) was rightfully known by </w:t>
      </w:r>
      <w:r w:rsidR="00DF4685">
        <w:rPr>
          <w:rFonts w:asciiTheme="minorHAnsi" w:hAnsiTheme="minorHAnsi" w:cstheme="minorHAnsi"/>
          <w:sz w:val="20"/>
          <w:szCs w:val="20"/>
        </w:rPr>
        <w:t>Representative</w:t>
      </w:r>
      <w:r w:rsidR="00562195" w:rsidRPr="00DD0CBE">
        <w:rPr>
          <w:rFonts w:asciiTheme="minorHAnsi" w:hAnsiTheme="minorHAnsi" w:cstheme="minorHAnsi"/>
          <w:sz w:val="20"/>
          <w:szCs w:val="20"/>
        </w:rPr>
        <w:t xml:space="preserve"> prior to disclosure by </w:t>
      </w:r>
      <w:r w:rsidR="00E622E1">
        <w:rPr>
          <w:rFonts w:asciiTheme="minorHAnsi" w:hAnsiTheme="minorHAnsi" w:cstheme="minorHAnsi"/>
          <w:sz w:val="20"/>
          <w:szCs w:val="20"/>
        </w:rPr>
        <w:t>Representative</w:t>
      </w:r>
      <w:r w:rsidR="00562195">
        <w:rPr>
          <w:rFonts w:asciiTheme="minorHAnsi" w:hAnsiTheme="minorHAnsi" w:cstheme="minorHAnsi"/>
          <w:sz w:val="20"/>
          <w:szCs w:val="20"/>
        </w:rPr>
        <w:t xml:space="preserve">. </w:t>
      </w:r>
      <w:r w:rsidR="00562195" w:rsidRPr="005641FB">
        <w:rPr>
          <w:rFonts w:asciiTheme="minorHAnsi" w:hAnsiTheme="minorHAnsi" w:cstheme="minorHAnsi"/>
          <w:sz w:val="20"/>
          <w:szCs w:val="20"/>
        </w:rPr>
        <w:t xml:space="preserve">Upon the termination of this Agreement, </w:t>
      </w:r>
      <w:r w:rsidR="00E622E1">
        <w:rPr>
          <w:rFonts w:asciiTheme="minorHAnsi" w:hAnsiTheme="minorHAnsi" w:cstheme="minorHAnsi"/>
          <w:sz w:val="20"/>
          <w:szCs w:val="20"/>
        </w:rPr>
        <w:t>Representative</w:t>
      </w:r>
      <w:r w:rsidR="00562195" w:rsidRPr="005641FB">
        <w:rPr>
          <w:rFonts w:asciiTheme="minorHAnsi" w:hAnsiTheme="minorHAnsi" w:cstheme="minorHAnsi"/>
          <w:sz w:val="20"/>
          <w:szCs w:val="20"/>
        </w:rPr>
        <w:t xml:space="preserve"> will deliver to </w:t>
      </w:r>
      <w:r w:rsidR="001A00B7">
        <w:rPr>
          <w:rFonts w:asciiTheme="minorHAnsi" w:hAnsiTheme="minorHAnsi" w:cstheme="minorHAnsi"/>
          <w:sz w:val="20"/>
          <w:szCs w:val="20"/>
        </w:rPr>
        <w:t>Company</w:t>
      </w:r>
      <w:r w:rsidR="00562195" w:rsidRPr="005641FB" w:rsidDel="00DD0CBE">
        <w:rPr>
          <w:rFonts w:asciiTheme="minorHAnsi" w:hAnsiTheme="minorHAnsi" w:cstheme="minorHAnsi"/>
          <w:sz w:val="20"/>
          <w:szCs w:val="20"/>
        </w:rPr>
        <w:t xml:space="preserve"> </w:t>
      </w:r>
      <w:r w:rsidR="00562195" w:rsidRPr="005641FB">
        <w:rPr>
          <w:rFonts w:asciiTheme="minorHAnsi" w:hAnsiTheme="minorHAnsi" w:cstheme="minorHAnsi"/>
          <w:sz w:val="20"/>
          <w:szCs w:val="20"/>
        </w:rPr>
        <w:t xml:space="preserve">or, at </w:t>
      </w:r>
      <w:r w:rsidR="001A00B7">
        <w:rPr>
          <w:rFonts w:asciiTheme="minorHAnsi" w:hAnsiTheme="minorHAnsi" w:cstheme="minorHAnsi"/>
          <w:sz w:val="20"/>
          <w:szCs w:val="20"/>
        </w:rPr>
        <w:t>Company</w:t>
      </w:r>
      <w:r w:rsidR="00562195" w:rsidRPr="005641FB">
        <w:rPr>
          <w:rFonts w:asciiTheme="minorHAnsi" w:hAnsiTheme="minorHAnsi" w:cstheme="minorHAnsi"/>
          <w:sz w:val="20"/>
          <w:szCs w:val="20"/>
        </w:rPr>
        <w:t xml:space="preserve">’s election, destroy </w:t>
      </w:r>
      <w:proofErr w:type="gramStart"/>
      <w:r w:rsidR="00562195" w:rsidRPr="005641FB">
        <w:rPr>
          <w:rFonts w:asciiTheme="minorHAnsi" w:hAnsiTheme="minorHAnsi" w:cstheme="minorHAnsi"/>
          <w:sz w:val="20"/>
          <w:szCs w:val="20"/>
        </w:rPr>
        <w:t>all of</w:t>
      </w:r>
      <w:proofErr w:type="gramEnd"/>
      <w:r w:rsidR="00562195" w:rsidRPr="005641FB">
        <w:rPr>
          <w:rFonts w:asciiTheme="minorHAnsi" w:hAnsiTheme="minorHAnsi" w:cstheme="minorHAnsi"/>
          <w:sz w:val="20"/>
          <w:szCs w:val="20"/>
        </w:rPr>
        <w:t xml:space="preserve"> the </w:t>
      </w:r>
      <w:r w:rsidR="001A00B7">
        <w:rPr>
          <w:rFonts w:asciiTheme="minorHAnsi" w:hAnsiTheme="minorHAnsi" w:cstheme="minorHAnsi"/>
          <w:sz w:val="20"/>
          <w:szCs w:val="20"/>
        </w:rPr>
        <w:t>Company</w:t>
      </w:r>
      <w:r w:rsidR="00562195" w:rsidRPr="005641FB">
        <w:rPr>
          <w:rFonts w:asciiTheme="minorHAnsi" w:hAnsiTheme="minorHAnsi" w:cstheme="minorHAnsi"/>
          <w:sz w:val="20"/>
          <w:szCs w:val="20"/>
        </w:rPr>
        <w:t>’s tangible Confidential Information that it may have in its possession or control.</w:t>
      </w:r>
    </w:p>
    <w:p w14:paraId="487391BE" w14:textId="77777777" w:rsidR="00E52101" w:rsidRPr="005641FB" w:rsidRDefault="00E52101" w:rsidP="00E52101">
      <w:pPr>
        <w:pStyle w:val="ListParagraph"/>
        <w:rPr>
          <w:rFonts w:asciiTheme="minorHAnsi" w:hAnsiTheme="minorHAnsi" w:cstheme="minorHAnsi"/>
          <w:sz w:val="20"/>
          <w:szCs w:val="20"/>
        </w:rPr>
      </w:pPr>
    </w:p>
    <w:p w14:paraId="6F6DF1A9" w14:textId="5C85B6E4" w:rsidR="007F0F43" w:rsidRPr="005641FB" w:rsidRDefault="001353ED" w:rsidP="001353ED">
      <w:pPr>
        <w:pStyle w:val="ListParagraph"/>
        <w:numPr>
          <w:ilvl w:val="0"/>
          <w:numId w:val="14"/>
        </w:numPr>
        <w:ind w:left="0" w:firstLine="0"/>
        <w:rPr>
          <w:rFonts w:asciiTheme="minorHAnsi" w:hAnsiTheme="minorHAnsi" w:cstheme="minorHAnsi"/>
          <w:b/>
          <w:bCs/>
          <w:sz w:val="20"/>
          <w:szCs w:val="20"/>
        </w:rPr>
      </w:pPr>
      <w:bookmarkStart w:id="9" w:name="_Ref144378876"/>
      <w:r w:rsidRPr="005641FB">
        <w:rPr>
          <w:rFonts w:asciiTheme="minorHAnsi" w:hAnsiTheme="minorHAnsi" w:cstheme="minorHAnsi"/>
          <w:b/>
          <w:bCs/>
          <w:sz w:val="20"/>
          <w:szCs w:val="20"/>
        </w:rPr>
        <w:t>Limitations of Liability</w:t>
      </w:r>
      <w:bookmarkEnd w:id="9"/>
    </w:p>
    <w:p w14:paraId="652E33D4" w14:textId="77777777" w:rsidR="0027382F" w:rsidRPr="005641FB" w:rsidRDefault="0027382F" w:rsidP="0027382F">
      <w:pPr>
        <w:pStyle w:val="ListParagraph"/>
        <w:jc w:val="both"/>
        <w:rPr>
          <w:rFonts w:asciiTheme="minorHAnsi" w:hAnsiTheme="minorHAnsi" w:cstheme="minorHAnsi"/>
          <w:sz w:val="20"/>
          <w:szCs w:val="20"/>
        </w:rPr>
      </w:pPr>
    </w:p>
    <w:p w14:paraId="42B15407" w14:textId="17F2C0BF" w:rsidR="00ED2A5A" w:rsidRPr="005641FB" w:rsidRDefault="007F0F43" w:rsidP="001353ED">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DISCLAIMER OF CONSEQUENTIAL DAMAGES</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ED2A5A" w:rsidRPr="005641FB">
        <w:rPr>
          <w:rFonts w:asciiTheme="minorHAnsi" w:hAnsiTheme="minorHAnsi" w:cstheme="minorHAnsi"/>
          <w:sz w:val="20"/>
          <w:szCs w:val="20"/>
        </w:rPr>
        <w:t xml:space="preserve">NOTWITHSTANDING ANYTHING TO THE CONTRARY CONTAINED IN THIS AGREEMENT, </w:t>
      </w:r>
      <w:r w:rsidR="001A00B7">
        <w:rPr>
          <w:rFonts w:asciiTheme="minorHAnsi" w:hAnsiTheme="minorHAnsi" w:cstheme="minorHAnsi"/>
          <w:sz w:val="20"/>
          <w:szCs w:val="20"/>
        </w:rPr>
        <w:t>COMPANY</w:t>
      </w:r>
      <w:r w:rsidR="00ED2A5A" w:rsidRPr="005641FB">
        <w:rPr>
          <w:rFonts w:asciiTheme="minorHAnsi" w:hAnsiTheme="minorHAnsi" w:cstheme="minorHAnsi"/>
          <w:sz w:val="20"/>
          <w:szCs w:val="20"/>
        </w:rPr>
        <w:t xml:space="preserve"> WILL NOT, UNDER ANY </w:t>
      </w:r>
      <w:r w:rsidR="00F51CE9" w:rsidRPr="005641FB">
        <w:rPr>
          <w:rFonts w:asciiTheme="minorHAnsi" w:hAnsiTheme="minorHAnsi" w:cstheme="minorHAnsi"/>
          <w:sz w:val="20"/>
          <w:szCs w:val="20"/>
        </w:rPr>
        <w:t>CIRCUMSTANCES</w:t>
      </w:r>
      <w:r w:rsidR="00ED2A5A" w:rsidRPr="005641FB">
        <w:rPr>
          <w:rFonts w:asciiTheme="minorHAnsi" w:hAnsiTheme="minorHAnsi" w:cstheme="minorHAnsi"/>
          <w:sz w:val="20"/>
          <w:szCs w:val="20"/>
        </w:rPr>
        <w:t xml:space="preserve">, BE LIABLE TO THE </w:t>
      </w:r>
      <w:r w:rsidR="00E622E1">
        <w:rPr>
          <w:rFonts w:asciiTheme="minorHAnsi" w:hAnsiTheme="minorHAnsi" w:cstheme="minorHAnsi"/>
          <w:sz w:val="20"/>
          <w:szCs w:val="20"/>
        </w:rPr>
        <w:t>REPRESENTATIVE</w:t>
      </w:r>
      <w:r w:rsidR="00ED2A5A" w:rsidRPr="005641FB">
        <w:rPr>
          <w:rFonts w:asciiTheme="minorHAnsi" w:hAnsiTheme="minorHAnsi" w:cstheme="minorHAnsi"/>
          <w:sz w:val="20"/>
          <w:szCs w:val="20"/>
        </w:rPr>
        <w:t xml:space="preserve"> OR ANY THIRD-PARTY FOR ANY </w:t>
      </w:r>
      <w:r w:rsidR="00F51CE9" w:rsidRPr="005641FB">
        <w:rPr>
          <w:rFonts w:asciiTheme="minorHAnsi" w:hAnsiTheme="minorHAnsi" w:cstheme="minorHAnsi"/>
          <w:sz w:val="20"/>
          <w:szCs w:val="20"/>
        </w:rPr>
        <w:t>CONSEQUENTIAL</w:t>
      </w:r>
      <w:r w:rsidR="00ED2A5A" w:rsidRPr="005641FB">
        <w:rPr>
          <w:rFonts w:asciiTheme="minorHAnsi" w:hAnsiTheme="minorHAnsi" w:cstheme="minorHAnsi"/>
          <w:sz w:val="20"/>
          <w:szCs w:val="20"/>
        </w:rPr>
        <w:t xml:space="preserve">, INCIDENTAL, SPECIAL, PUNITIVE, OR </w:t>
      </w:r>
      <w:r w:rsidR="00ED2A5A" w:rsidRPr="005641FB">
        <w:rPr>
          <w:rFonts w:asciiTheme="minorHAnsi" w:hAnsiTheme="minorHAnsi" w:cstheme="minorHAnsi"/>
          <w:sz w:val="20"/>
          <w:szCs w:val="20"/>
        </w:rPr>
        <w:t xml:space="preserve">EXEMPLARY DAMAGES ARISING OUT OF OR </w:t>
      </w:r>
      <w:r w:rsidR="00F51CE9" w:rsidRPr="005641FB">
        <w:rPr>
          <w:rFonts w:asciiTheme="minorHAnsi" w:hAnsiTheme="minorHAnsi" w:cstheme="minorHAnsi"/>
          <w:sz w:val="20"/>
          <w:szCs w:val="20"/>
        </w:rPr>
        <w:t>RELATED</w:t>
      </w:r>
      <w:r w:rsidR="00ED2A5A" w:rsidRPr="005641FB">
        <w:rPr>
          <w:rFonts w:asciiTheme="minorHAnsi" w:hAnsiTheme="minorHAnsi" w:cstheme="minorHAnsi"/>
          <w:sz w:val="20"/>
          <w:szCs w:val="20"/>
        </w:rPr>
        <w:t xml:space="preserve"> TO THE TRANSACTIONS </w:t>
      </w:r>
      <w:r w:rsidR="00F51CE9" w:rsidRPr="005641FB">
        <w:rPr>
          <w:rFonts w:asciiTheme="minorHAnsi" w:hAnsiTheme="minorHAnsi" w:cstheme="minorHAnsi"/>
          <w:sz w:val="20"/>
          <w:szCs w:val="20"/>
        </w:rPr>
        <w:t>CONTEMPLATED</w:t>
      </w:r>
      <w:r w:rsidR="00ED2A5A" w:rsidRPr="005641FB">
        <w:rPr>
          <w:rFonts w:asciiTheme="minorHAnsi" w:hAnsiTheme="minorHAnsi" w:cstheme="minorHAnsi"/>
          <w:sz w:val="20"/>
          <w:szCs w:val="20"/>
        </w:rPr>
        <w:t xml:space="preserve"> </w:t>
      </w:r>
      <w:r w:rsidR="00F51CE9" w:rsidRPr="005641FB">
        <w:rPr>
          <w:rFonts w:asciiTheme="minorHAnsi" w:hAnsiTheme="minorHAnsi" w:cstheme="minorHAnsi"/>
          <w:sz w:val="20"/>
          <w:szCs w:val="20"/>
        </w:rPr>
        <w:t>UNDER</w:t>
      </w:r>
      <w:r w:rsidR="00ED2A5A" w:rsidRPr="005641FB">
        <w:rPr>
          <w:rFonts w:asciiTheme="minorHAnsi" w:hAnsiTheme="minorHAnsi" w:cstheme="minorHAnsi"/>
          <w:sz w:val="20"/>
          <w:szCs w:val="20"/>
        </w:rPr>
        <w:t xml:space="preserve"> THIS </w:t>
      </w:r>
      <w:r w:rsidR="00F51CE9" w:rsidRPr="005641FB">
        <w:rPr>
          <w:rFonts w:asciiTheme="minorHAnsi" w:hAnsiTheme="minorHAnsi" w:cstheme="minorHAnsi"/>
          <w:sz w:val="20"/>
          <w:szCs w:val="20"/>
        </w:rPr>
        <w:t>AGREEMENT</w:t>
      </w:r>
      <w:r w:rsidR="00ED2A5A" w:rsidRPr="005641FB">
        <w:rPr>
          <w:rFonts w:asciiTheme="minorHAnsi" w:hAnsiTheme="minorHAnsi" w:cstheme="minorHAnsi"/>
          <w:sz w:val="20"/>
          <w:szCs w:val="20"/>
        </w:rPr>
        <w:t xml:space="preserve">, INCLUDING </w:t>
      </w:r>
      <w:r w:rsidR="00F51CE9" w:rsidRPr="005641FB">
        <w:rPr>
          <w:rFonts w:asciiTheme="minorHAnsi" w:hAnsiTheme="minorHAnsi" w:cstheme="minorHAnsi"/>
          <w:sz w:val="20"/>
          <w:szCs w:val="20"/>
        </w:rPr>
        <w:t>BUT</w:t>
      </w:r>
      <w:r w:rsidR="00ED2A5A" w:rsidRPr="005641FB">
        <w:rPr>
          <w:rFonts w:asciiTheme="minorHAnsi" w:hAnsiTheme="minorHAnsi" w:cstheme="minorHAnsi"/>
          <w:sz w:val="20"/>
          <w:szCs w:val="20"/>
        </w:rPr>
        <w:t xml:space="preserve"> NOT LIMITED TO LOST PROFITS OR LOSS OF BUSINESS, EVEN IF </w:t>
      </w:r>
      <w:r w:rsidR="001A00B7">
        <w:rPr>
          <w:rFonts w:asciiTheme="minorHAnsi" w:hAnsiTheme="minorHAnsi" w:cstheme="minorHAnsi"/>
          <w:sz w:val="20"/>
          <w:szCs w:val="20"/>
        </w:rPr>
        <w:t>COMPANY</w:t>
      </w:r>
      <w:r w:rsidR="00ED2A5A" w:rsidRPr="005641FB">
        <w:rPr>
          <w:rFonts w:asciiTheme="minorHAnsi" w:hAnsiTheme="minorHAnsi" w:cstheme="minorHAnsi"/>
          <w:sz w:val="20"/>
          <w:szCs w:val="20"/>
        </w:rPr>
        <w:t xml:space="preserve"> IS </w:t>
      </w:r>
      <w:r w:rsidR="009F176D" w:rsidRPr="005641FB">
        <w:rPr>
          <w:rFonts w:asciiTheme="minorHAnsi" w:hAnsiTheme="minorHAnsi" w:cstheme="minorHAnsi"/>
          <w:sz w:val="20"/>
          <w:szCs w:val="20"/>
        </w:rPr>
        <w:t>APPRISED</w:t>
      </w:r>
      <w:r w:rsidR="00ED2A5A" w:rsidRPr="005641FB">
        <w:rPr>
          <w:rFonts w:asciiTheme="minorHAnsi" w:hAnsiTheme="minorHAnsi" w:cstheme="minorHAnsi"/>
          <w:sz w:val="20"/>
          <w:szCs w:val="20"/>
        </w:rPr>
        <w:t xml:space="preserve"> OF THE LIKELIHOOD OF SUCH DAMAGES </w:t>
      </w:r>
      <w:r w:rsidR="00F51CE9" w:rsidRPr="005641FB">
        <w:rPr>
          <w:rFonts w:asciiTheme="minorHAnsi" w:hAnsiTheme="minorHAnsi" w:cstheme="minorHAnsi"/>
          <w:sz w:val="20"/>
          <w:szCs w:val="20"/>
        </w:rPr>
        <w:t>OCCURRING</w:t>
      </w:r>
      <w:r w:rsidR="00ED2A5A" w:rsidRPr="005641FB">
        <w:rPr>
          <w:rFonts w:asciiTheme="minorHAnsi" w:hAnsiTheme="minorHAnsi" w:cstheme="minorHAnsi"/>
          <w:sz w:val="20"/>
          <w:szCs w:val="20"/>
        </w:rPr>
        <w:t xml:space="preserve">. </w:t>
      </w:r>
    </w:p>
    <w:p w14:paraId="3B97C4A3" w14:textId="77777777" w:rsidR="001353ED" w:rsidRPr="005641FB" w:rsidRDefault="001353ED" w:rsidP="001353ED">
      <w:pPr>
        <w:pStyle w:val="ListParagraph"/>
        <w:jc w:val="both"/>
        <w:rPr>
          <w:rFonts w:asciiTheme="minorHAnsi" w:hAnsiTheme="minorHAnsi" w:cstheme="minorHAnsi"/>
          <w:sz w:val="20"/>
          <w:szCs w:val="20"/>
        </w:rPr>
      </w:pPr>
    </w:p>
    <w:p w14:paraId="5AB31412" w14:textId="5FA1865F" w:rsidR="00ED2A5A" w:rsidRPr="005641FB" w:rsidRDefault="007F0F43" w:rsidP="001353ED">
      <w:pPr>
        <w:pStyle w:val="ListParagraph"/>
        <w:numPr>
          <w:ilvl w:val="1"/>
          <w:numId w:val="14"/>
        </w:numPr>
        <w:ind w:left="0" w:firstLine="720"/>
        <w:jc w:val="both"/>
        <w:rPr>
          <w:rFonts w:asciiTheme="minorHAnsi" w:hAnsiTheme="minorHAnsi" w:cstheme="minorHAnsi"/>
          <w:sz w:val="20"/>
          <w:szCs w:val="20"/>
        </w:rPr>
      </w:pPr>
      <w:bookmarkStart w:id="10" w:name="ElPgBr5"/>
      <w:bookmarkEnd w:id="10"/>
      <w:r w:rsidRPr="005641FB">
        <w:rPr>
          <w:rFonts w:asciiTheme="minorHAnsi" w:hAnsiTheme="minorHAnsi" w:cstheme="minorHAnsi"/>
          <w:sz w:val="20"/>
          <w:szCs w:val="20"/>
          <w:u w:val="single"/>
        </w:rPr>
        <w:t>CAP ON LIABILITY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UNDER NO </w:t>
      </w:r>
      <w:r w:rsidR="00F51CE9" w:rsidRPr="005641FB">
        <w:rPr>
          <w:rFonts w:asciiTheme="minorHAnsi" w:hAnsiTheme="minorHAnsi" w:cstheme="minorHAnsi"/>
          <w:sz w:val="20"/>
          <w:szCs w:val="20"/>
        </w:rPr>
        <w:t>CIRCUMSTANCES</w:t>
      </w:r>
      <w:r w:rsidRPr="005641FB">
        <w:rPr>
          <w:rFonts w:asciiTheme="minorHAnsi" w:hAnsiTheme="minorHAnsi" w:cstheme="minorHAnsi"/>
          <w:sz w:val="20"/>
          <w:szCs w:val="20"/>
        </w:rPr>
        <w:t xml:space="preserve"> WILL </w:t>
      </w:r>
      <w:r w:rsidR="001A00B7">
        <w:rPr>
          <w:rFonts w:asciiTheme="minorHAnsi" w:hAnsiTheme="minorHAnsi" w:cstheme="minorHAnsi"/>
          <w:sz w:val="20"/>
          <w:szCs w:val="20"/>
        </w:rPr>
        <w:t>COMPANY</w:t>
      </w:r>
      <w:r w:rsidRPr="005641FB">
        <w:rPr>
          <w:rFonts w:asciiTheme="minorHAnsi" w:hAnsiTheme="minorHAnsi" w:cstheme="minorHAnsi"/>
          <w:sz w:val="20"/>
          <w:szCs w:val="20"/>
        </w:rPr>
        <w:t>’S TOTAL LIABILITY OF ALL KINDS ARISING OUT OF OR RELATED TO THIS AGREEMENT (INCLUDING B</w:t>
      </w:r>
      <w:r w:rsidR="00BD2227" w:rsidRPr="005641FB">
        <w:rPr>
          <w:rFonts w:asciiTheme="minorHAnsi" w:hAnsiTheme="minorHAnsi" w:cstheme="minorHAnsi"/>
          <w:sz w:val="20"/>
          <w:szCs w:val="20"/>
        </w:rPr>
        <w:t>UT</w:t>
      </w:r>
      <w:r w:rsidRPr="005641FB">
        <w:rPr>
          <w:rFonts w:asciiTheme="minorHAnsi" w:hAnsiTheme="minorHAnsi" w:cstheme="minorHAnsi"/>
          <w:sz w:val="20"/>
          <w:szCs w:val="20"/>
        </w:rPr>
        <w:t xml:space="preserve"> NOT LIMITED TO WARRANTY CLAIMS), REGARDLESS OF THE FORUM AND REGARDING OF WHETHER ANY ACTION OR CLAIM IS BASED ON CONTRACT, </w:t>
      </w:r>
      <w:r w:rsidR="00F51CE9" w:rsidRPr="005641FB">
        <w:rPr>
          <w:rFonts w:asciiTheme="minorHAnsi" w:hAnsiTheme="minorHAnsi" w:cstheme="minorHAnsi"/>
          <w:sz w:val="20"/>
          <w:szCs w:val="20"/>
        </w:rPr>
        <w:t>TORT</w:t>
      </w:r>
      <w:r w:rsidRPr="005641FB">
        <w:rPr>
          <w:rFonts w:asciiTheme="minorHAnsi" w:hAnsiTheme="minorHAnsi" w:cstheme="minorHAnsi"/>
          <w:sz w:val="20"/>
          <w:szCs w:val="20"/>
        </w:rPr>
        <w:t xml:space="preserve">, OR OTHERWISE, EXCEED THE TOTAL </w:t>
      </w:r>
      <w:r w:rsidR="00562195">
        <w:rPr>
          <w:rFonts w:asciiTheme="minorHAnsi" w:hAnsiTheme="minorHAnsi" w:cstheme="minorHAnsi"/>
          <w:sz w:val="20"/>
          <w:szCs w:val="20"/>
        </w:rPr>
        <w:t>REFERRAL FEES</w:t>
      </w:r>
      <w:r w:rsidRPr="005641FB">
        <w:rPr>
          <w:rFonts w:asciiTheme="minorHAnsi" w:hAnsiTheme="minorHAnsi" w:cstheme="minorHAnsi"/>
          <w:sz w:val="20"/>
          <w:szCs w:val="20"/>
        </w:rPr>
        <w:t xml:space="preserve"> PAID BY </w:t>
      </w:r>
      <w:r w:rsidR="001A00B7">
        <w:rPr>
          <w:rFonts w:asciiTheme="minorHAnsi" w:hAnsiTheme="minorHAnsi" w:cstheme="minorHAnsi"/>
          <w:sz w:val="20"/>
          <w:szCs w:val="20"/>
        </w:rPr>
        <w:t>COMPANY</w:t>
      </w:r>
      <w:r w:rsidRPr="005641FB">
        <w:rPr>
          <w:rFonts w:asciiTheme="minorHAnsi" w:hAnsiTheme="minorHAnsi" w:cstheme="minorHAnsi"/>
          <w:sz w:val="20"/>
          <w:szCs w:val="20"/>
        </w:rPr>
        <w:t xml:space="preserve"> TO </w:t>
      </w:r>
      <w:r w:rsidR="00E622E1">
        <w:rPr>
          <w:rFonts w:asciiTheme="minorHAnsi" w:hAnsiTheme="minorHAnsi" w:cstheme="minorHAnsi"/>
          <w:sz w:val="20"/>
          <w:szCs w:val="20"/>
        </w:rPr>
        <w:t>REPRESENTATIVE</w:t>
      </w:r>
      <w:r w:rsidRPr="005641FB">
        <w:rPr>
          <w:rFonts w:asciiTheme="minorHAnsi" w:hAnsiTheme="minorHAnsi" w:cstheme="minorHAnsi"/>
          <w:sz w:val="20"/>
          <w:szCs w:val="20"/>
        </w:rPr>
        <w:t xml:space="preserve"> UNDER THIS AGREEMENT IN THE 12 MONTHS </w:t>
      </w:r>
      <w:r w:rsidR="00F51CE9" w:rsidRPr="005641FB">
        <w:rPr>
          <w:rFonts w:asciiTheme="minorHAnsi" w:hAnsiTheme="minorHAnsi" w:cstheme="minorHAnsi"/>
          <w:sz w:val="20"/>
          <w:szCs w:val="20"/>
        </w:rPr>
        <w:t>PRECEDING</w:t>
      </w:r>
      <w:r w:rsidRPr="005641FB">
        <w:rPr>
          <w:rFonts w:asciiTheme="minorHAnsi" w:hAnsiTheme="minorHAnsi" w:cstheme="minorHAnsi"/>
          <w:sz w:val="20"/>
          <w:szCs w:val="20"/>
        </w:rPr>
        <w:t xml:space="preserve"> THE DATE OF THE EVENT GIVING RISE TO THE CLAIM.</w:t>
      </w:r>
      <w:r w:rsidR="00BC30AA" w:rsidRPr="005641FB">
        <w:rPr>
          <w:rFonts w:asciiTheme="minorHAnsi" w:hAnsiTheme="minorHAnsi" w:cstheme="minorHAnsi"/>
          <w:sz w:val="20"/>
          <w:szCs w:val="20"/>
        </w:rPr>
        <w:t xml:space="preserve"> </w:t>
      </w:r>
    </w:p>
    <w:p w14:paraId="0DDAA9B4" w14:textId="77777777" w:rsidR="001353ED" w:rsidRPr="005641FB" w:rsidRDefault="001353ED" w:rsidP="001353ED">
      <w:pPr>
        <w:pStyle w:val="ListParagraph"/>
        <w:rPr>
          <w:rFonts w:asciiTheme="minorHAnsi" w:hAnsiTheme="minorHAnsi" w:cstheme="minorHAnsi"/>
          <w:sz w:val="20"/>
          <w:szCs w:val="20"/>
        </w:rPr>
      </w:pPr>
    </w:p>
    <w:p w14:paraId="7FE332B1" w14:textId="2E07C6F1" w:rsidR="007F0F43" w:rsidRPr="005641FB" w:rsidRDefault="001353ED" w:rsidP="001353ED">
      <w:pPr>
        <w:pStyle w:val="ListParagraph"/>
        <w:numPr>
          <w:ilvl w:val="0"/>
          <w:numId w:val="14"/>
        </w:numPr>
        <w:ind w:left="0" w:firstLine="0"/>
        <w:rPr>
          <w:rFonts w:asciiTheme="minorHAnsi" w:hAnsiTheme="minorHAnsi" w:cstheme="minorHAnsi"/>
          <w:b/>
          <w:bCs/>
          <w:sz w:val="20"/>
          <w:szCs w:val="20"/>
        </w:rPr>
      </w:pPr>
      <w:bookmarkStart w:id="11" w:name="_Ref144378877"/>
      <w:r w:rsidRPr="005641FB">
        <w:rPr>
          <w:rFonts w:asciiTheme="minorHAnsi" w:hAnsiTheme="minorHAnsi" w:cstheme="minorHAnsi"/>
          <w:b/>
          <w:bCs/>
          <w:sz w:val="20"/>
          <w:szCs w:val="20"/>
        </w:rPr>
        <w:t>General</w:t>
      </w:r>
      <w:bookmarkEnd w:id="11"/>
    </w:p>
    <w:p w14:paraId="17E3A531" w14:textId="77777777" w:rsidR="007841E3" w:rsidRPr="005641FB" w:rsidRDefault="007841E3" w:rsidP="007841E3">
      <w:pPr>
        <w:pStyle w:val="ListParagraph"/>
        <w:ind w:left="792"/>
        <w:rPr>
          <w:rFonts w:asciiTheme="minorHAnsi" w:hAnsiTheme="minorHAnsi" w:cstheme="minorHAnsi"/>
          <w:sz w:val="20"/>
          <w:szCs w:val="20"/>
        </w:rPr>
      </w:pPr>
    </w:p>
    <w:p w14:paraId="0E6D0291" w14:textId="725CA2E1" w:rsidR="007F0F43" w:rsidRPr="005641FB" w:rsidRDefault="007F0F43"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Independent Contractors</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The relationship of the parties established by this Agreement is that of independent contractors, and nothing in this Agreement should be construed to give either party the power to</w:t>
      </w:r>
      <w:r w:rsidR="00562195">
        <w:rPr>
          <w:rFonts w:asciiTheme="minorHAnsi" w:hAnsiTheme="minorHAnsi" w:cstheme="minorHAnsi"/>
          <w:sz w:val="20"/>
          <w:szCs w:val="20"/>
        </w:rPr>
        <w:t xml:space="preserve"> </w:t>
      </w:r>
      <w:r w:rsidRPr="005641FB">
        <w:rPr>
          <w:rFonts w:asciiTheme="minorHAnsi" w:hAnsiTheme="minorHAnsi" w:cstheme="minorHAnsi"/>
          <w:sz w:val="20"/>
          <w:szCs w:val="20"/>
        </w:rPr>
        <w:t>act as an agent</w:t>
      </w:r>
      <w:r w:rsidR="00562195">
        <w:rPr>
          <w:rFonts w:asciiTheme="minorHAnsi" w:hAnsiTheme="minorHAnsi" w:cstheme="minorHAnsi"/>
          <w:sz w:val="20"/>
          <w:szCs w:val="20"/>
        </w:rPr>
        <w:t xml:space="preserve"> or</w:t>
      </w:r>
      <w:r w:rsidR="003B38A7">
        <w:rPr>
          <w:rFonts w:asciiTheme="minorHAnsi" w:hAnsiTheme="minorHAnsi" w:cstheme="minorHAnsi"/>
          <w:sz w:val="20"/>
          <w:szCs w:val="20"/>
        </w:rPr>
        <w:t xml:space="preserve"> to</w:t>
      </w:r>
      <w:r w:rsidR="00562195">
        <w:rPr>
          <w:rFonts w:asciiTheme="minorHAnsi" w:hAnsiTheme="minorHAnsi" w:cstheme="minorHAnsi"/>
          <w:sz w:val="20"/>
          <w:szCs w:val="20"/>
        </w:rPr>
        <w:t xml:space="preserve"> </w:t>
      </w:r>
      <w:proofErr w:type="gramStart"/>
      <w:r w:rsidR="00562195">
        <w:rPr>
          <w:rFonts w:asciiTheme="minorHAnsi" w:hAnsiTheme="minorHAnsi" w:cstheme="minorHAnsi"/>
          <w:sz w:val="20"/>
          <w:szCs w:val="20"/>
        </w:rPr>
        <w:t>enter into</w:t>
      </w:r>
      <w:proofErr w:type="gramEnd"/>
      <w:r w:rsidR="00562195">
        <w:rPr>
          <w:rFonts w:asciiTheme="minorHAnsi" w:hAnsiTheme="minorHAnsi" w:cstheme="minorHAnsi"/>
          <w:sz w:val="20"/>
          <w:szCs w:val="20"/>
        </w:rPr>
        <w:t xml:space="preserve"> any contracts on behalf of the other party.</w:t>
      </w:r>
      <w:r w:rsidRPr="005641FB">
        <w:rPr>
          <w:rFonts w:asciiTheme="minorHAnsi" w:hAnsiTheme="minorHAnsi" w:cstheme="minorHAnsi"/>
          <w:sz w:val="20"/>
          <w:szCs w:val="20"/>
        </w:rPr>
        <w:t xml:space="preserve"> </w:t>
      </w:r>
    </w:p>
    <w:p w14:paraId="43F55288" w14:textId="77777777" w:rsidR="007841E3" w:rsidRPr="005641FB" w:rsidRDefault="007841E3" w:rsidP="00E1376C">
      <w:pPr>
        <w:pStyle w:val="ListParagraph"/>
        <w:ind w:left="792"/>
        <w:jc w:val="both"/>
        <w:rPr>
          <w:rFonts w:asciiTheme="minorHAnsi" w:hAnsiTheme="minorHAnsi" w:cstheme="minorHAnsi"/>
          <w:sz w:val="20"/>
          <w:szCs w:val="20"/>
        </w:rPr>
      </w:pPr>
    </w:p>
    <w:p w14:paraId="501FB92F" w14:textId="52ACCFE4" w:rsidR="00380DF0" w:rsidRPr="005641FB" w:rsidRDefault="007F0F43" w:rsidP="00E1376C">
      <w:pPr>
        <w:pStyle w:val="ListParagraph"/>
        <w:numPr>
          <w:ilvl w:val="1"/>
          <w:numId w:val="14"/>
        </w:numPr>
        <w:ind w:left="0" w:firstLine="720"/>
        <w:jc w:val="both"/>
        <w:rPr>
          <w:rFonts w:asciiTheme="minorHAnsi" w:hAnsiTheme="minorHAnsi" w:cstheme="minorHAnsi"/>
          <w:sz w:val="20"/>
          <w:szCs w:val="20"/>
        </w:rPr>
      </w:pPr>
      <w:bookmarkStart w:id="12" w:name="_Ref144311167"/>
      <w:r w:rsidRPr="005641FB">
        <w:rPr>
          <w:rFonts w:asciiTheme="minorHAnsi" w:hAnsiTheme="minorHAnsi" w:cstheme="minorHAnsi"/>
          <w:sz w:val="20"/>
          <w:szCs w:val="20"/>
          <w:u w:val="single"/>
        </w:rPr>
        <w:t>Non-Assignability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This Agreement may not be assigned by </w:t>
      </w:r>
      <w:r w:rsidR="00E622E1">
        <w:rPr>
          <w:rFonts w:asciiTheme="minorHAnsi" w:hAnsiTheme="minorHAnsi" w:cstheme="minorHAnsi"/>
          <w:sz w:val="20"/>
          <w:szCs w:val="20"/>
        </w:rPr>
        <w:t>Representative</w:t>
      </w:r>
      <w:r w:rsidRPr="005641FB">
        <w:rPr>
          <w:rFonts w:asciiTheme="minorHAnsi" w:hAnsiTheme="minorHAnsi" w:cstheme="minorHAnsi"/>
          <w:sz w:val="20"/>
          <w:szCs w:val="20"/>
        </w:rPr>
        <w:t xml:space="preserve"> without the prior written consent of </w:t>
      </w:r>
      <w:r w:rsidR="001A00B7">
        <w:rPr>
          <w:rFonts w:asciiTheme="minorHAnsi" w:hAnsiTheme="minorHAnsi" w:cstheme="minorHAnsi"/>
          <w:sz w:val="20"/>
          <w:szCs w:val="20"/>
        </w:rPr>
        <w:t>Company</w:t>
      </w:r>
      <w:r w:rsidRPr="005641FB">
        <w:rPr>
          <w:rFonts w:asciiTheme="minorHAnsi" w:hAnsiTheme="minorHAnsi" w:cstheme="minorHAnsi"/>
          <w:sz w:val="20"/>
          <w:szCs w:val="20"/>
        </w:rPr>
        <w:t xml:space="preserve"> and any assignment in violation of this Section </w:t>
      </w:r>
      <w:r w:rsidR="00EA44C7" w:rsidRPr="005641FB">
        <w:rPr>
          <w:rFonts w:asciiTheme="minorHAnsi" w:hAnsiTheme="minorHAnsi" w:cstheme="minorHAnsi"/>
          <w:sz w:val="20"/>
          <w:szCs w:val="20"/>
        </w:rPr>
        <w:fldChar w:fldCharType="begin"/>
      </w:r>
      <w:r w:rsidR="00EA44C7" w:rsidRPr="005641FB">
        <w:rPr>
          <w:rFonts w:asciiTheme="minorHAnsi" w:hAnsiTheme="minorHAnsi" w:cstheme="minorHAnsi"/>
          <w:sz w:val="20"/>
          <w:szCs w:val="20"/>
        </w:rPr>
        <w:instrText xml:space="preserve"> REF _Ref144311167 \w \h </w:instrText>
      </w:r>
      <w:r w:rsidR="005641FB" w:rsidRPr="005641FB">
        <w:rPr>
          <w:rFonts w:asciiTheme="minorHAnsi" w:hAnsiTheme="minorHAnsi" w:cstheme="minorHAnsi"/>
          <w:sz w:val="20"/>
          <w:szCs w:val="20"/>
        </w:rPr>
        <w:instrText xml:space="preserve"> \* MERGEFORMAT </w:instrText>
      </w:r>
      <w:r w:rsidR="00EA44C7" w:rsidRPr="005641FB">
        <w:rPr>
          <w:rFonts w:asciiTheme="minorHAnsi" w:hAnsiTheme="minorHAnsi" w:cstheme="minorHAnsi"/>
          <w:sz w:val="20"/>
          <w:szCs w:val="20"/>
        </w:rPr>
      </w:r>
      <w:r w:rsidR="00EA44C7" w:rsidRPr="005641FB">
        <w:rPr>
          <w:rFonts w:asciiTheme="minorHAnsi" w:hAnsiTheme="minorHAnsi" w:cstheme="minorHAnsi"/>
          <w:sz w:val="20"/>
          <w:szCs w:val="20"/>
        </w:rPr>
        <w:fldChar w:fldCharType="separate"/>
      </w:r>
      <w:r w:rsidR="00B20B9A">
        <w:rPr>
          <w:rFonts w:asciiTheme="minorHAnsi" w:hAnsiTheme="minorHAnsi" w:cstheme="minorHAnsi"/>
          <w:sz w:val="20"/>
          <w:szCs w:val="20"/>
        </w:rPr>
        <w:t>8.2</w:t>
      </w:r>
      <w:r w:rsidR="00EA44C7" w:rsidRPr="005641FB">
        <w:rPr>
          <w:rFonts w:asciiTheme="minorHAnsi" w:hAnsiTheme="minorHAnsi" w:cstheme="minorHAnsi"/>
          <w:sz w:val="20"/>
          <w:szCs w:val="20"/>
        </w:rPr>
        <w:fldChar w:fldCharType="end"/>
      </w:r>
      <w:r w:rsidRPr="005641FB">
        <w:rPr>
          <w:rFonts w:asciiTheme="minorHAnsi" w:hAnsiTheme="minorHAnsi" w:cstheme="minorHAnsi"/>
          <w:sz w:val="20"/>
          <w:szCs w:val="20"/>
        </w:rPr>
        <w:t xml:space="preserve"> is void.</w:t>
      </w:r>
      <w:r w:rsidR="00BC30AA" w:rsidRPr="005641FB">
        <w:rPr>
          <w:rFonts w:asciiTheme="minorHAnsi" w:hAnsiTheme="minorHAnsi" w:cstheme="minorHAnsi"/>
          <w:sz w:val="20"/>
          <w:szCs w:val="20"/>
        </w:rPr>
        <w:t xml:space="preserve"> </w:t>
      </w:r>
      <w:r w:rsidR="00380DF0" w:rsidRPr="005641FB">
        <w:rPr>
          <w:rFonts w:asciiTheme="minorHAnsi" w:hAnsiTheme="minorHAnsi" w:cstheme="minorHAnsi"/>
          <w:sz w:val="20"/>
          <w:szCs w:val="20"/>
        </w:rPr>
        <w:t xml:space="preserve">Subject to the foregoing, this Agreement will be </w:t>
      </w:r>
      <w:r w:rsidR="007841E3" w:rsidRPr="005641FB">
        <w:rPr>
          <w:rFonts w:asciiTheme="minorHAnsi" w:hAnsiTheme="minorHAnsi" w:cstheme="minorHAnsi"/>
          <w:sz w:val="20"/>
          <w:szCs w:val="20"/>
        </w:rPr>
        <w:t>binding</w:t>
      </w:r>
      <w:r w:rsidR="00380DF0" w:rsidRPr="005641FB">
        <w:rPr>
          <w:rFonts w:asciiTheme="minorHAnsi" w:hAnsiTheme="minorHAnsi" w:cstheme="minorHAnsi"/>
          <w:sz w:val="20"/>
          <w:szCs w:val="20"/>
        </w:rPr>
        <w:t xml:space="preserve"> upon and inure to the benefit of the parties and their successors and assigns.</w:t>
      </w:r>
      <w:bookmarkEnd w:id="12"/>
    </w:p>
    <w:p w14:paraId="5F8A8CF1" w14:textId="77777777" w:rsidR="007841E3" w:rsidRPr="005641FB" w:rsidRDefault="007841E3" w:rsidP="00E1376C">
      <w:pPr>
        <w:pStyle w:val="ListParagraph"/>
        <w:jc w:val="both"/>
        <w:rPr>
          <w:rFonts w:asciiTheme="minorHAnsi" w:hAnsiTheme="minorHAnsi" w:cstheme="minorHAnsi"/>
          <w:sz w:val="20"/>
          <w:szCs w:val="20"/>
        </w:rPr>
      </w:pPr>
    </w:p>
    <w:p w14:paraId="1AAF7A62" w14:textId="3FD7AE1F" w:rsidR="007841E3" w:rsidRPr="005641FB" w:rsidRDefault="00380DF0" w:rsidP="00E1376C">
      <w:pPr>
        <w:pStyle w:val="ListParagraph"/>
        <w:numPr>
          <w:ilvl w:val="1"/>
          <w:numId w:val="14"/>
        </w:numPr>
        <w:ind w:left="0" w:firstLine="720"/>
        <w:jc w:val="both"/>
        <w:rPr>
          <w:rFonts w:asciiTheme="minorHAnsi" w:hAnsiTheme="minorHAnsi" w:cstheme="minorHAnsi"/>
          <w:sz w:val="20"/>
          <w:szCs w:val="20"/>
        </w:rPr>
      </w:pPr>
      <w:bookmarkStart w:id="13" w:name="_Ref144311175"/>
      <w:r w:rsidRPr="005641FB">
        <w:rPr>
          <w:rFonts w:asciiTheme="minorHAnsi" w:hAnsiTheme="minorHAnsi" w:cstheme="minorHAnsi"/>
          <w:sz w:val="20"/>
          <w:szCs w:val="20"/>
          <w:u w:val="single"/>
        </w:rPr>
        <w:t>Notices</w:t>
      </w:r>
      <w:r w:rsidRPr="005641FB">
        <w:rPr>
          <w:rFonts w:asciiTheme="minorHAnsi" w:hAnsiTheme="minorHAnsi" w:cstheme="minorHAnsi"/>
          <w:sz w:val="20"/>
          <w:szCs w:val="20"/>
        </w:rPr>
        <w:t xml:space="preserve">. </w:t>
      </w:r>
      <w:r w:rsidR="007841E3" w:rsidRPr="005641FB">
        <w:rPr>
          <w:rFonts w:asciiTheme="minorHAnsi" w:hAnsiTheme="minorHAnsi" w:cstheme="minorHAnsi"/>
          <w:sz w:val="20"/>
          <w:szCs w:val="20"/>
        </w:rPr>
        <w:t xml:space="preserve">Any notice required or permitted to be given under this Agreement will be effective if it is in writing and sent by certified or registered mail, or insured courier, return receipt requested, to the appropriate party at the address set forth </w:t>
      </w:r>
      <w:r w:rsidR="006918FB">
        <w:rPr>
          <w:rFonts w:asciiTheme="minorHAnsi" w:hAnsiTheme="minorHAnsi" w:cstheme="minorHAnsi"/>
          <w:sz w:val="20"/>
          <w:szCs w:val="20"/>
        </w:rPr>
        <w:t>above</w:t>
      </w:r>
      <w:r w:rsidR="007841E3"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7841E3" w:rsidRPr="005641FB">
        <w:rPr>
          <w:rFonts w:asciiTheme="minorHAnsi" w:hAnsiTheme="minorHAnsi" w:cstheme="minorHAnsi"/>
          <w:sz w:val="20"/>
          <w:szCs w:val="20"/>
        </w:rPr>
        <w:t>Notices are deemed given two business days following the date of mailing or one business day following delivery to a courier.</w:t>
      </w:r>
      <w:bookmarkEnd w:id="13"/>
    </w:p>
    <w:p w14:paraId="58F6CB2E" w14:textId="77777777" w:rsidR="007841E3" w:rsidRPr="005641FB" w:rsidRDefault="007841E3" w:rsidP="00E1376C">
      <w:pPr>
        <w:pStyle w:val="ListParagraph"/>
        <w:jc w:val="both"/>
        <w:rPr>
          <w:rFonts w:asciiTheme="minorHAnsi" w:hAnsiTheme="minorHAnsi" w:cstheme="minorHAnsi"/>
          <w:sz w:val="20"/>
          <w:szCs w:val="20"/>
        </w:rPr>
      </w:pPr>
    </w:p>
    <w:p w14:paraId="1F794B36" w14:textId="1FFCF02D" w:rsidR="007841E3" w:rsidRPr="005641FB" w:rsidRDefault="007841E3"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Governing Law and Jurisdiction</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This Agreement is governed by and construed in accordance with the laws of the </w:t>
      </w:r>
      <w:r w:rsidR="003B38A7">
        <w:rPr>
          <w:rFonts w:asciiTheme="minorHAnsi" w:hAnsiTheme="minorHAnsi" w:cstheme="minorHAnsi"/>
          <w:sz w:val="20"/>
          <w:szCs w:val="20"/>
        </w:rPr>
        <w:t>[</w:t>
      </w:r>
      <w:r w:rsidR="003B38A7" w:rsidRPr="0085207B">
        <w:rPr>
          <w:rFonts w:asciiTheme="minorHAnsi" w:hAnsiTheme="minorHAnsi" w:cstheme="minorHAnsi"/>
          <w:sz w:val="20"/>
          <w:szCs w:val="20"/>
          <w:highlight w:val="yellow"/>
        </w:rPr>
        <w:t xml:space="preserve">Insert State, e.g., </w:t>
      </w:r>
      <w:r w:rsidRPr="0085207B">
        <w:rPr>
          <w:rFonts w:asciiTheme="minorHAnsi" w:hAnsiTheme="minorHAnsi" w:cstheme="minorHAnsi"/>
          <w:sz w:val="20"/>
          <w:szCs w:val="20"/>
          <w:highlight w:val="yellow"/>
        </w:rPr>
        <w:t xml:space="preserve">State of </w:t>
      </w:r>
      <w:r w:rsidR="003B38A7" w:rsidRPr="0085207B">
        <w:rPr>
          <w:rFonts w:asciiTheme="minorHAnsi" w:hAnsiTheme="minorHAnsi" w:cstheme="minorHAnsi"/>
          <w:sz w:val="20"/>
          <w:szCs w:val="20"/>
          <w:highlight w:val="yellow"/>
        </w:rPr>
        <w:t>Delaware</w:t>
      </w:r>
      <w:r w:rsidR="003B38A7">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Any disputes arising from or related to this Agreement will be heard exclusively in the state and federal courts located in </w:t>
      </w:r>
      <w:r w:rsidR="003B38A7">
        <w:rPr>
          <w:rFonts w:asciiTheme="minorHAnsi" w:hAnsiTheme="minorHAnsi" w:cstheme="minorHAnsi"/>
          <w:sz w:val="20"/>
          <w:szCs w:val="20"/>
        </w:rPr>
        <w:t>[</w:t>
      </w:r>
      <w:r w:rsidR="003B38A7" w:rsidRPr="003B38A7">
        <w:rPr>
          <w:rFonts w:asciiTheme="minorHAnsi" w:hAnsiTheme="minorHAnsi" w:cstheme="minorHAnsi"/>
          <w:sz w:val="20"/>
          <w:szCs w:val="20"/>
          <w:highlight w:val="yellow"/>
        </w:rPr>
        <w:t>Insert Jurisdiction and Venue, e.g., New Castle County, Delaware</w:t>
      </w:r>
      <w:r w:rsidR="003B38A7">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p>
    <w:p w14:paraId="0B472645" w14:textId="77777777" w:rsidR="007841E3" w:rsidRPr="005641FB" w:rsidRDefault="007841E3" w:rsidP="00E1376C">
      <w:pPr>
        <w:pStyle w:val="ListParagraph"/>
        <w:jc w:val="both"/>
        <w:rPr>
          <w:rFonts w:asciiTheme="minorHAnsi" w:hAnsiTheme="minorHAnsi" w:cstheme="minorHAnsi"/>
          <w:sz w:val="20"/>
          <w:szCs w:val="20"/>
        </w:rPr>
      </w:pPr>
    </w:p>
    <w:p w14:paraId="60750367" w14:textId="560388E3" w:rsidR="00056FFA" w:rsidRPr="005641FB" w:rsidRDefault="00056FFA"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Waiver and Severability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The </w:t>
      </w:r>
      <w:r w:rsidR="002D7F11">
        <w:rPr>
          <w:rFonts w:asciiTheme="minorHAnsi" w:hAnsiTheme="minorHAnsi" w:cstheme="minorHAnsi"/>
          <w:sz w:val="20"/>
          <w:szCs w:val="20"/>
        </w:rPr>
        <w:t>waiver</w:t>
      </w:r>
      <w:r w:rsidR="002D7F11" w:rsidRPr="005641FB">
        <w:rPr>
          <w:rFonts w:asciiTheme="minorHAnsi" w:hAnsiTheme="minorHAnsi" w:cstheme="minorHAnsi"/>
          <w:sz w:val="20"/>
          <w:szCs w:val="20"/>
        </w:rPr>
        <w:t xml:space="preserve"> </w:t>
      </w:r>
      <w:r w:rsidRPr="005641FB">
        <w:rPr>
          <w:rFonts w:asciiTheme="minorHAnsi" w:hAnsiTheme="minorHAnsi" w:cstheme="minorHAnsi"/>
          <w:sz w:val="20"/>
          <w:szCs w:val="20"/>
        </w:rPr>
        <w:t>by either party of any breach of this Agreement does not waive any other breach</w:t>
      </w:r>
      <w:r w:rsidR="0085207B">
        <w:rPr>
          <w:rFonts w:asciiTheme="minorHAnsi" w:hAnsiTheme="minorHAnsi" w:cstheme="minorHAnsi"/>
          <w:sz w:val="20"/>
          <w:szCs w:val="20"/>
        </w:rPr>
        <w:t>.</w:t>
      </w:r>
      <w:r w:rsidR="00AE565C">
        <w:rPr>
          <w:rFonts w:asciiTheme="minorHAnsi" w:hAnsiTheme="minorHAnsi" w:cstheme="minorHAnsi"/>
          <w:sz w:val="20"/>
          <w:szCs w:val="20"/>
        </w:rPr>
        <w:t xml:space="preserve"> </w:t>
      </w:r>
      <w:r w:rsidRPr="005641FB">
        <w:rPr>
          <w:rFonts w:asciiTheme="minorHAnsi" w:hAnsiTheme="minorHAnsi" w:cstheme="minorHAnsi"/>
          <w:sz w:val="20"/>
          <w:szCs w:val="20"/>
        </w:rPr>
        <w:t xml:space="preserve">If any part of this Agreement is unenforceable, the remaining </w:t>
      </w:r>
      <w:r w:rsidR="00E1376C" w:rsidRPr="005641FB">
        <w:rPr>
          <w:rFonts w:asciiTheme="minorHAnsi" w:hAnsiTheme="minorHAnsi" w:cstheme="minorHAnsi"/>
          <w:sz w:val="20"/>
          <w:szCs w:val="20"/>
        </w:rPr>
        <w:t>portions</w:t>
      </w:r>
      <w:r w:rsidRPr="005641FB">
        <w:rPr>
          <w:rFonts w:asciiTheme="minorHAnsi" w:hAnsiTheme="minorHAnsi" w:cstheme="minorHAnsi"/>
          <w:sz w:val="20"/>
          <w:szCs w:val="20"/>
        </w:rPr>
        <w:t xml:space="preserve"> of the Agreement will remain in full force and effect.</w:t>
      </w:r>
      <w:r w:rsidR="00BC30AA" w:rsidRPr="005641FB">
        <w:rPr>
          <w:rFonts w:asciiTheme="minorHAnsi" w:hAnsiTheme="minorHAnsi" w:cstheme="minorHAnsi"/>
          <w:sz w:val="20"/>
          <w:szCs w:val="20"/>
        </w:rPr>
        <w:t xml:space="preserve"> </w:t>
      </w:r>
    </w:p>
    <w:p w14:paraId="041070BF" w14:textId="77777777" w:rsidR="00056FFA" w:rsidRPr="005641FB" w:rsidRDefault="00056FFA" w:rsidP="00E1376C">
      <w:pPr>
        <w:pStyle w:val="ListParagraph"/>
        <w:jc w:val="both"/>
        <w:rPr>
          <w:rFonts w:asciiTheme="minorHAnsi" w:hAnsiTheme="minorHAnsi" w:cstheme="minorHAnsi"/>
          <w:sz w:val="20"/>
          <w:szCs w:val="20"/>
        </w:rPr>
      </w:pPr>
    </w:p>
    <w:p w14:paraId="65BAC25E" w14:textId="2F97C2D3" w:rsidR="00056FFA" w:rsidRPr="005641FB" w:rsidRDefault="00056FFA"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Entire Agreement</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This Agreement, including any exhibits, is the final and complete expression of all agreements between these parties and supersedes all previous oral and written agreements regarding these matters. This Agreement may only be changed by a written amendment signed by both parties.</w:t>
      </w:r>
      <w:r w:rsidR="00BC30AA" w:rsidRPr="005641FB">
        <w:rPr>
          <w:rFonts w:asciiTheme="minorHAnsi" w:hAnsiTheme="minorHAnsi" w:cstheme="minorHAnsi"/>
          <w:sz w:val="20"/>
          <w:szCs w:val="20"/>
        </w:rPr>
        <w:t xml:space="preserve"> </w:t>
      </w:r>
    </w:p>
    <w:p w14:paraId="48BF8C9B" w14:textId="77777777" w:rsidR="00056FFA" w:rsidRPr="005641FB" w:rsidRDefault="00056FFA" w:rsidP="00E1376C">
      <w:pPr>
        <w:pStyle w:val="ListParagraph"/>
        <w:jc w:val="both"/>
        <w:rPr>
          <w:rFonts w:asciiTheme="minorHAnsi" w:hAnsiTheme="minorHAnsi" w:cstheme="minorHAnsi"/>
          <w:sz w:val="20"/>
          <w:szCs w:val="20"/>
        </w:rPr>
      </w:pPr>
    </w:p>
    <w:p w14:paraId="0711696A" w14:textId="6A61EA60" w:rsidR="007F0F43" w:rsidRPr="005641FB" w:rsidRDefault="00056FFA"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Counterparts</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D923CB" w:rsidRPr="005641FB">
        <w:rPr>
          <w:rFonts w:asciiTheme="minorHAnsi" w:hAnsiTheme="minorHAnsi" w:cstheme="minorHAnsi"/>
          <w:sz w:val="20"/>
          <w:szCs w:val="20"/>
        </w:rPr>
        <w:t>This Agreement may be executed in any number of counterparts and by different parties on separate counterparts (including signatures delivered by facsimile or other electronic means), each of which, when executed and delivered, shall be deemed to be an original, and all of which, when taken together, shall constitute but one and the same Agreement</w:t>
      </w:r>
      <w:r w:rsidR="00E1376C" w:rsidRPr="005641FB">
        <w:rPr>
          <w:rFonts w:asciiTheme="minorHAnsi" w:hAnsiTheme="minorHAnsi" w:cstheme="minorHAnsi"/>
          <w:sz w:val="20"/>
          <w:szCs w:val="20"/>
        </w:rPr>
        <w:t xml:space="preserve">. </w:t>
      </w:r>
    </w:p>
    <w:p w14:paraId="2128821E" w14:textId="3BB1EEA5" w:rsidR="005641FB" w:rsidRPr="005641FB" w:rsidRDefault="00E1376C" w:rsidP="00D73789">
      <w:pPr>
        <w:ind w:firstLine="720"/>
        <w:jc w:val="center"/>
        <w:rPr>
          <w:rFonts w:asciiTheme="minorHAnsi" w:hAnsiTheme="minorHAnsi" w:cstheme="minorHAnsi"/>
          <w:sz w:val="20"/>
          <w:szCs w:val="20"/>
        </w:rPr>
        <w:sectPr w:rsidR="005641FB" w:rsidRPr="005641FB" w:rsidSect="005641FB">
          <w:type w:val="continuous"/>
          <w:pgSz w:w="12240" w:h="15840"/>
          <w:pgMar w:top="720" w:right="720" w:bottom="720" w:left="720" w:header="720" w:footer="720" w:gutter="0"/>
          <w:cols w:num="2" w:space="720"/>
          <w:titlePg/>
          <w:docGrid w:linePitch="360"/>
        </w:sectPr>
      </w:pPr>
      <w:bookmarkStart w:id="14" w:name="ElPgBr6"/>
      <w:bookmarkEnd w:id="14"/>
      <w:r w:rsidRPr="005641FB">
        <w:rPr>
          <w:rFonts w:asciiTheme="minorHAnsi" w:hAnsiTheme="minorHAnsi" w:cstheme="minorHAnsi"/>
          <w:sz w:val="20"/>
          <w:szCs w:val="20"/>
        </w:rPr>
        <w:t>[SIGNATURE PAGE FOLLOW</w:t>
      </w:r>
      <w:r w:rsidR="006918FB">
        <w:rPr>
          <w:rFonts w:asciiTheme="minorHAnsi" w:hAnsiTheme="minorHAnsi" w:cstheme="minorHAnsi"/>
          <w:sz w:val="20"/>
          <w:szCs w:val="20"/>
        </w:rPr>
        <w:t>S]</w:t>
      </w:r>
    </w:p>
    <w:p w14:paraId="30D4A97A" w14:textId="341D073C" w:rsidR="00E1376C" w:rsidRPr="005641FB" w:rsidRDefault="00E1376C" w:rsidP="00E1376C">
      <w:pPr>
        <w:jc w:val="center"/>
        <w:rPr>
          <w:rFonts w:asciiTheme="minorHAnsi" w:hAnsiTheme="minorHAnsi" w:cstheme="minorHAnsi"/>
          <w:sz w:val="20"/>
          <w:szCs w:val="20"/>
        </w:rPr>
      </w:pPr>
    </w:p>
    <w:p w14:paraId="49E67169" w14:textId="72DC6074" w:rsidR="00E1376C" w:rsidRPr="005641FB" w:rsidRDefault="00E1376C" w:rsidP="00E1376C">
      <w:pPr>
        <w:rPr>
          <w:rFonts w:asciiTheme="minorHAnsi" w:hAnsiTheme="minorHAnsi" w:cstheme="minorHAnsi"/>
          <w:sz w:val="20"/>
          <w:szCs w:val="20"/>
        </w:rPr>
      </w:pPr>
      <w:r w:rsidRPr="003B38A7">
        <w:rPr>
          <w:rFonts w:asciiTheme="minorHAnsi" w:hAnsiTheme="minorHAnsi" w:cstheme="minorHAnsi"/>
          <w:sz w:val="20"/>
          <w:szCs w:val="20"/>
        </w:rPr>
        <w:br w:type="page"/>
      </w:r>
      <w:bookmarkStart w:id="15" w:name="ElPgBr7"/>
      <w:bookmarkStart w:id="16" w:name="ElPgBr3"/>
      <w:bookmarkEnd w:id="15"/>
      <w:bookmarkEnd w:id="16"/>
      <w:r w:rsidR="006918FB">
        <w:rPr>
          <w:rFonts w:asciiTheme="minorHAnsi" w:hAnsiTheme="minorHAnsi" w:cstheme="minorHAnsi"/>
          <w:sz w:val="20"/>
          <w:szCs w:val="20"/>
        </w:rPr>
        <w:lastRenderedPageBreak/>
        <w:t>This Referral Agreement is accepted and a</w:t>
      </w:r>
      <w:r w:rsidRPr="005641FB">
        <w:rPr>
          <w:rFonts w:asciiTheme="minorHAnsi" w:hAnsiTheme="minorHAnsi" w:cstheme="minorHAnsi"/>
          <w:sz w:val="20"/>
          <w:szCs w:val="20"/>
        </w:rPr>
        <w:t>greed</w:t>
      </w:r>
      <w:r w:rsidR="006918FB">
        <w:rPr>
          <w:rFonts w:asciiTheme="minorHAnsi" w:hAnsiTheme="minorHAnsi" w:cstheme="minorHAnsi"/>
          <w:sz w:val="20"/>
          <w:szCs w:val="20"/>
        </w:rPr>
        <w:t xml:space="preserve"> as of the Effective Date</w:t>
      </w:r>
      <w:r w:rsidRPr="005641FB">
        <w:rPr>
          <w:rFonts w:asciiTheme="minorHAnsi" w:hAnsiTheme="minorHAnsi" w:cstheme="minorHAnsi"/>
          <w:sz w:val="20"/>
          <w:szCs w:val="20"/>
        </w:rPr>
        <w:t xml:space="preserve">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75"/>
      </w:tblGrid>
      <w:tr w:rsidR="00E1376C" w:rsidRPr="005641FB" w14:paraId="55A588DE" w14:textId="77777777" w:rsidTr="00D73789">
        <w:tc>
          <w:tcPr>
            <w:tcW w:w="5670" w:type="dxa"/>
          </w:tcPr>
          <w:p w14:paraId="66E09121" w14:textId="77477D33" w:rsidR="00E1376C" w:rsidRPr="005641FB" w:rsidRDefault="00E1376C" w:rsidP="00E1376C">
            <w:pPr>
              <w:jc w:val="center"/>
              <w:rPr>
                <w:rFonts w:asciiTheme="minorHAnsi" w:hAnsiTheme="minorHAnsi" w:cstheme="minorHAnsi"/>
                <w:sz w:val="20"/>
                <w:szCs w:val="20"/>
              </w:rPr>
            </w:pPr>
            <w:r w:rsidRPr="005641FB">
              <w:rPr>
                <w:rFonts w:asciiTheme="minorHAnsi" w:hAnsiTheme="minorHAnsi" w:cstheme="minorHAnsi"/>
                <w:sz w:val="20"/>
                <w:szCs w:val="20"/>
              </w:rPr>
              <w:t>“</w:t>
            </w:r>
            <w:r w:rsidR="001A00B7">
              <w:rPr>
                <w:rFonts w:asciiTheme="minorHAnsi" w:hAnsiTheme="minorHAnsi" w:cstheme="minorHAnsi"/>
                <w:b/>
                <w:bCs/>
                <w:sz w:val="20"/>
                <w:szCs w:val="20"/>
              </w:rPr>
              <w:t>Company</w:t>
            </w:r>
            <w:r w:rsidRPr="005641FB">
              <w:rPr>
                <w:rFonts w:asciiTheme="minorHAnsi" w:hAnsiTheme="minorHAnsi" w:cstheme="minorHAnsi"/>
                <w:sz w:val="20"/>
                <w:szCs w:val="20"/>
              </w:rPr>
              <w:t>”</w:t>
            </w:r>
          </w:p>
        </w:tc>
        <w:tc>
          <w:tcPr>
            <w:tcW w:w="4675" w:type="dxa"/>
          </w:tcPr>
          <w:p w14:paraId="502C7C33" w14:textId="3FB7D29F" w:rsidR="00E1376C" w:rsidRPr="005641FB" w:rsidRDefault="00E1376C" w:rsidP="00E1376C">
            <w:pPr>
              <w:jc w:val="center"/>
              <w:rPr>
                <w:rFonts w:asciiTheme="minorHAnsi" w:hAnsiTheme="minorHAnsi" w:cstheme="minorHAnsi"/>
                <w:sz w:val="20"/>
                <w:szCs w:val="20"/>
              </w:rPr>
            </w:pPr>
            <w:r w:rsidRPr="005641FB">
              <w:rPr>
                <w:rFonts w:asciiTheme="minorHAnsi" w:hAnsiTheme="minorHAnsi" w:cstheme="minorHAnsi"/>
                <w:sz w:val="20"/>
                <w:szCs w:val="20"/>
              </w:rPr>
              <w:t>“</w:t>
            </w:r>
            <w:r w:rsidR="00E622E1">
              <w:rPr>
                <w:rFonts w:asciiTheme="minorHAnsi" w:hAnsiTheme="minorHAnsi" w:cstheme="minorHAnsi"/>
                <w:b/>
                <w:bCs/>
                <w:sz w:val="20"/>
                <w:szCs w:val="20"/>
              </w:rPr>
              <w:t>Representative</w:t>
            </w:r>
            <w:r w:rsidRPr="005641FB">
              <w:rPr>
                <w:rFonts w:asciiTheme="minorHAnsi" w:hAnsiTheme="minorHAnsi" w:cstheme="minorHAnsi"/>
                <w:sz w:val="20"/>
                <w:szCs w:val="20"/>
              </w:rPr>
              <w:t>”</w:t>
            </w:r>
          </w:p>
        </w:tc>
      </w:tr>
      <w:tr w:rsidR="00E1376C" w:rsidRPr="005641FB" w14:paraId="08061B62" w14:textId="77777777" w:rsidTr="00D73789">
        <w:tc>
          <w:tcPr>
            <w:tcW w:w="5670" w:type="dxa"/>
          </w:tcPr>
          <w:p w14:paraId="12AA1175" w14:textId="77777777" w:rsidR="00E1376C" w:rsidRPr="005641FB" w:rsidRDefault="00E1376C" w:rsidP="00E1376C">
            <w:pPr>
              <w:rPr>
                <w:rFonts w:asciiTheme="minorHAnsi" w:hAnsiTheme="minorHAnsi" w:cstheme="minorHAnsi"/>
                <w:b/>
                <w:bCs/>
                <w:sz w:val="20"/>
                <w:szCs w:val="20"/>
              </w:rPr>
            </w:pPr>
          </w:p>
          <w:p w14:paraId="4A808C68" w14:textId="54B3831B" w:rsidR="00E1376C" w:rsidRPr="005641FB" w:rsidRDefault="0085207B" w:rsidP="00E1376C">
            <w:pPr>
              <w:rPr>
                <w:rFonts w:asciiTheme="minorHAnsi" w:hAnsiTheme="minorHAnsi" w:cstheme="minorHAnsi"/>
                <w:b/>
                <w:bCs/>
                <w:sz w:val="20"/>
                <w:szCs w:val="20"/>
              </w:rPr>
            </w:pPr>
            <w:r>
              <w:rPr>
                <w:rFonts w:asciiTheme="minorHAnsi" w:hAnsiTheme="minorHAnsi" w:cstheme="minorHAnsi"/>
                <w:b/>
                <w:bCs/>
                <w:sz w:val="20"/>
                <w:szCs w:val="20"/>
              </w:rPr>
              <w:t>[</w:t>
            </w:r>
            <w:r w:rsidRPr="0085207B">
              <w:rPr>
                <w:rFonts w:asciiTheme="minorHAnsi" w:hAnsiTheme="minorHAnsi" w:cstheme="minorHAnsi"/>
                <w:b/>
                <w:bCs/>
                <w:sz w:val="20"/>
                <w:szCs w:val="20"/>
                <w:highlight w:val="yellow"/>
              </w:rPr>
              <w:t>COMPANY NAME</w:t>
            </w:r>
            <w:r>
              <w:rPr>
                <w:rFonts w:asciiTheme="minorHAnsi" w:hAnsiTheme="minorHAnsi" w:cstheme="minorHAnsi"/>
                <w:b/>
                <w:bCs/>
                <w:sz w:val="20"/>
                <w:szCs w:val="20"/>
              </w:rPr>
              <w:t>]</w:t>
            </w:r>
          </w:p>
        </w:tc>
        <w:tc>
          <w:tcPr>
            <w:tcW w:w="4675" w:type="dxa"/>
          </w:tcPr>
          <w:p w14:paraId="56D918CB" w14:textId="77777777" w:rsidR="00E1376C" w:rsidRPr="005641FB" w:rsidRDefault="00E1376C" w:rsidP="00E1376C">
            <w:pPr>
              <w:rPr>
                <w:rFonts w:asciiTheme="minorHAnsi" w:hAnsiTheme="minorHAnsi" w:cstheme="minorHAnsi"/>
                <w:b/>
                <w:bCs/>
                <w:sz w:val="20"/>
                <w:szCs w:val="20"/>
              </w:rPr>
            </w:pPr>
          </w:p>
          <w:p w14:paraId="409750DE" w14:textId="0A18059E" w:rsidR="00E1376C" w:rsidRPr="005641FB" w:rsidRDefault="00972404" w:rsidP="00E1376C">
            <w:pPr>
              <w:rPr>
                <w:rFonts w:asciiTheme="minorHAnsi" w:hAnsiTheme="minorHAnsi" w:cstheme="minorHAnsi"/>
                <w:b/>
                <w:bCs/>
                <w:sz w:val="20"/>
                <w:szCs w:val="20"/>
              </w:rPr>
            </w:pPr>
            <w:r w:rsidRPr="005641FB">
              <w:rPr>
                <w:rFonts w:asciiTheme="minorHAnsi" w:hAnsiTheme="minorHAnsi" w:cstheme="minorHAnsi"/>
                <w:b/>
                <w:bCs/>
                <w:sz w:val="20"/>
                <w:szCs w:val="20"/>
              </w:rPr>
              <w:t>[</w:t>
            </w:r>
            <w:r w:rsidR="00E622E1">
              <w:rPr>
                <w:rFonts w:asciiTheme="minorHAnsi" w:hAnsiTheme="minorHAnsi" w:cstheme="minorHAnsi"/>
                <w:b/>
                <w:bCs/>
                <w:sz w:val="20"/>
                <w:szCs w:val="20"/>
                <w:highlight w:val="yellow"/>
              </w:rPr>
              <w:t>REPRESENTATIVE</w:t>
            </w:r>
            <w:r w:rsidRPr="005641FB">
              <w:rPr>
                <w:rFonts w:asciiTheme="minorHAnsi" w:hAnsiTheme="minorHAnsi" w:cstheme="minorHAnsi"/>
                <w:b/>
                <w:bCs/>
                <w:sz w:val="20"/>
                <w:szCs w:val="20"/>
                <w:highlight w:val="yellow"/>
              </w:rPr>
              <w:t xml:space="preserve"> NAME</w:t>
            </w:r>
            <w:r w:rsidRPr="005641FB">
              <w:rPr>
                <w:rFonts w:asciiTheme="minorHAnsi" w:hAnsiTheme="minorHAnsi" w:cstheme="minorHAnsi"/>
                <w:b/>
                <w:bCs/>
                <w:sz w:val="20"/>
                <w:szCs w:val="20"/>
              </w:rPr>
              <w:t>]</w:t>
            </w:r>
          </w:p>
        </w:tc>
      </w:tr>
      <w:tr w:rsidR="00E1376C" w:rsidRPr="005641FB" w14:paraId="36A0E87D" w14:textId="77777777" w:rsidTr="00D73789">
        <w:tc>
          <w:tcPr>
            <w:tcW w:w="5670" w:type="dxa"/>
          </w:tcPr>
          <w:p w14:paraId="1B76AE6E" w14:textId="77777777" w:rsidR="00E1376C" w:rsidRPr="005641FB" w:rsidRDefault="00E1376C" w:rsidP="00E1376C">
            <w:pPr>
              <w:rPr>
                <w:rFonts w:asciiTheme="minorHAnsi" w:hAnsiTheme="minorHAnsi" w:cstheme="minorHAnsi"/>
                <w:sz w:val="20"/>
                <w:szCs w:val="20"/>
              </w:rPr>
            </w:pPr>
          </w:p>
          <w:p w14:paraId="6D55440F" w14:textId="48B7AD76"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By: ___________________________________</w:t>
            </w:r>
          </w:p>
        </w:tc>
        <w:tc>
          <w:tcPr>
            <w:tcW w:w="4675" w:type="dxa"/>
          </w:tcPr>
          <w:p w14:paraId="68729B79" w14:textId="77777777" w:rsidR="00E1376C" w:rsidRPr="005641FB" w:rsidRDefault="00E1376C" w:rsidP="00E1376C">
            <w:pPr>
              <w:rPr>
                <w:rFonts w:asciiTheme="minorHAnsi" w:hAnsiTheme="minorHAnsi" w:cstheme="minorHAnsi"/>
                <w:sz w:val="20"/>
                <w:szCs w:val="20"/>
              </w:rPr>
            </w:pPr>
          </w:p>
          <w:p w14:paraId="7B20DBE5" w14:textId="28EB6CDF"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By: ___________________________________</w:t>
            </w:r>
          </w:p>
        </w:tc>
      </w:tr>
      <w:tr w:rsidR="00E1376C" w:rsidRPr="005641FB" w14:paraId="1857C55D" w14:textId="77777777" w:rsidTr="00D73789">
        <w:tc>
          <w:tcPr>
            <w:tcW w:w="5670" w:type="dxa"/>
          </w:tcPr>
          <w:p w14:paraId="4C3EF560" w14:textId="77777777" w:rsidR="00E1376C" w:rsidRPr="005641FB" w:rsidRDefault="00E1376C" w:rsidP="00E1376C">
            <w:pPr>
              <w:rPr>
                <w:rFonts w:asciiTheme="minorHAnsi" w:hAnsiTheme="minorHAnsi" w:cstheme="minorHAnsi"/>
                <w:sz w:val="20"/>
                <w:szCs w:val="20"/>
              </w:rPr>
            </w:pPr>
          </w:p>
          <w:p w14:paraId="5603C678" w14:textId="436D8DC7"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Name: ________________________________</w:t>
            </w:r>
          </w:p>
        </w:tc>
        <w:tc>
          <w:tcPr>
            <w:tcW w:w="4675" w:type="dxa"/>
          </w:tcPr>
          <w:p w14:paraId="554C80EC" w14:textId="77777777" w:rsidR="00E1376C" w:rsidRPr="005641FB" w:rsidRDefault="00E1376C" w:rsidP="00E1376C">
            <w:pPr>
              <w:rPr>
                <w:rFonts w:asciiTheme="minorHAnsi" w:hAnsiTheme="minorHAnsi" w:cstheme="minorHAnsi"/>
                <w:sz w:val="20"/>
                <w:szCs w:val="20"/>
              </w:rPr>
            </w:pPr>
          </w:p>
          <w:p w14:paraId="69E1D93C" w14:textId="5994604D"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Name: ________________________________</w:t>
            </w:r>
          </w:p>
        </w:tc>
      </w:tr>
      <w:tr w:rsidR="00E1376C" w:rsidRPr="005641FB" w14:paraId="7D7B55C5" w14:textId="77777777" w:rsidTr="00D73789">
        <w:tc>
          <w:tcPr>
            <w:tcW w:w="5670" w:type="dxa"/>
          </w:tcPr>
          <w:p w14:paraId="20B1F943" w14:textId="77777777" w:rsidR="00E1376C" w:rsidRPr="005641FB" w:rsidRDefault="00E1376C" w:rsidP="00E1376C">
            <w:pPr>
              <w:rPr>
                <w:rFonts w:asciiTheme="minorHAnsi" w:hAnsiTheme="minorHAnsi" w:cstheme="minorHAnsi"/>
                <w:sz w:val="20"/>
                <w:szCs w:val="20"/>
              </w:rPr>
            </w:pPr>
          </w:p>
          <w:p w14:paraId="7A3B5035" w14:textId="56CF1D26"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Title: _________________________________</w:t>
            </w:r>
          </w:p>
        </w:tc>
        <w:tc>
          <w:tcPr>
            <w:tcW w:w="4675" w:type="dxa"/>
          </w:tcPr>
          <w:p w14:paraId="19865B60" w14:textId="77777777" w:rsidR="00E1376C" w:rsidRPr="005641FB" w:rsidRDefault="00E1376C" w:rsidP="00E1376C">
            <w:pPr>
              <w:rPr>
                <w:rFonts w:asciiTheme="minorHAnsi" w:hAnsiTheme="minorHAnsi" w:cstheme="minorHAnsi"/>
                <w:sz w:val="20"/>
                <w:szCs w:val="20"/>
              </w:rPr>
            </w:pPr>
          </w:p>
          <w:p w14:paraId="5080EFC6" w14:textId="1486384E"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Title: _________________________________</w:t>
            </w:r>
          </w:p>
        </w:tc>
      </w:tr>
      <w:tr w:rsidR="00E1376C" w:rsidRPr="005641FB" w14:paraId="2812E3EF" w14:textId="77777777" w:rsidTr="00D73789">
        <w:tc>
          <w:tcPr>
            <w:tcW w:w="5670" w:type="dxa"/>
          </w:tcPr>
          <w:p w14:paraId="2A368BCA" w14:textId="77777777" w:rsidR="00E1376C" w:rsidRPr="005641FB" w:rsidRDefault="00E1376C" w:rsidP="00E1376C">
            <w:pPr>
              <w:rPr>
                <w:rFonts w:asciiTheme="minorHAnsi" w:hAnsiTheme="minorHAnsi" w:cstheme="minorHAnsi"/>
                <w:sz w:val="20"/>
                <w:szCs w:val="20"/>
              </w:rPr>
            </w:pPr>
          </w:p>
          <w:p w14:paraId="76323475" w14:textId="668AA41A"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Date: _________________________________</w:t>
            </w:r>
          </w:p>
        </w:tc>
        <w:tc>
          <w:tcPr>
            <w:tcW w:w="4675" w:type="dxa"/>
          </w:tcPr>
          <w:p w14:paraId="1C996013" w14:textId="77777777" w:rsidR="00E1376C" w:rsidRPr="005641FB" w:rsidRDefault="00E1376C" w:rsidP="00E1376C">
            <w:pPr>
              <w:rPr>
                <w:rFonts w:asciiTheme="minorHAnsi" w:hAnsiTheme="minorHAnsi" w:cstheme="minorHAnsi"/>
                <w:sz w:val="20"/>
                <w:szCs w:val="20"/>
              </w:rPr>
            </w:pPr>
          </w:p>
          <w:p w14:paraId="7F13723F" w14:textId="0D37BA77"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Date: _________________________________</w:t>
            </w:r>
          </w:p>
        </w:tc>
      </w:tr>
    </w:tbl>
    <w:p w14:paraId="51083ABA" w14:textId="0D973E4A" w:rsidR="00C1567C" w:rsidRDefault="00C1567C">
      <w:pPr>
        <w:rPr>
          <w:rFonts w:asciiTheme="minorHAnsi" w:hAnsiTheme="minorHAnsi" w:cstheme="minorHAnsi"/>
          <w:sz w:val="20"/>
          <w:szCs w:val="20"/>
        </w:rPr>
      </w:pPr>
    </w:p>
    <w:p w14:paraId="7E3D542D" w14:textId="77777777" w:rsidR="00C1567C" w:rsidRDefault="00C1567C">
      <w:pPr>
        <w:rPr>
          <w:rFonts w:asciiTheme="minorHAnsi" w:hAnsiTheme="minorHAnsi" w:cstheme="minorHAnsi"/>
          <w:sz w:val="20"/>
          <w:szCs w:val="20"/>
        </w:rPr>
      </w:pPr>
      <w:r>
        <w:rPr>
          <w:rFonts w:asciiTheme="minorHAnsi" w:hAnsiTheme="minorHAnsi" w:cstheme="minorHAnsi"/>
          <w:sz w:val="20"/>
          <w:szCs w:val="20"/>
        </w:rPr>
        <w:br w:type="page"/>
      </w:r>
    </w:p>
    <w:p w14:paraId="4F912076" w14:textId="464A4D5B" w:rsidR="009F176D" w:rsidRPr="00EF7C52" w:rsidRDefault="00C1567C" w:rsidP="00C1567C">
      <w:pPr>
        <w:jc w:val="center"/>
        <w:rPr>
          <w:rFonts w:asciiTheme="minorHAnsi" w:hAnsiTheme="minorHAnsi" w:cstheme="minorHAnsi"/>
          <w:b/>
          <w:bCs/>
          <w:sz w:val="20"/>
          <w:szCs w:val="20"/>
        </w:rPr>
      </w:pPr>
      <w:r w:rsidRPr="00EF7C52">
        <w:rPr>
          <w:rFonts w:asciiTheme="minorHAnsi" w:hAnsiTheme="minorHAnsi" w:cstheme="minorHAnsi"/>
          <w:b/>
          <w:bCs/>
          <w:sz w:val="20"/>
          <w:szCs w:val="20"/>
        </w:rPr>
        <w:lastRenderedPageBreak/>
        <w:t>Exhibit A</w:t>
      </w:r>
    </w:p>
    <w:p w14:paraId="375BBF97" w14:textId="3EDCFC6E" w:rsidR="00C1567C" w:rsidRPr="00EF7C52" w:rsidRDefault="00C1567C" w:rsidP="00C1567C">
      <w:pPr>
        <w:jc w:val="center"/>
        <w:rPr>
          <w:rFonts w:asciiTheme="minorHAnsi" w:hAnsiTheme="minorHAnsi" w:cstheme="minorHAnsi"/>
          <w:b/>
          <w:bCs/>
          <w:sz w:val="20"/>
          <w:szCs w:val="20"/>
        </w:rPr>
      </w:pPr>
      <w:r w:rsidRPr="00EF7C52">
        <w:rPr>
          <w:rFonts w:asciiTheme="minorHAnsi" w:hAnsiTheme="minorHAnsi" w:cstheme="minorHAnsi"/>
          <w:b/>
          <w:bCs/>
          <w:sz w:val="20"/>
          <w:szCs w:val="20"/>
        </w:rPr>
        <w:t>Company Products</w:t>
      </w:r>
    </w:p>
    <w:p w14:paraId="264EC6DC" w14:textId="2B5BA611" w:rsidR="00C1567C" w:rsidRPr="005641FB" w:rsidRDefault="00C1567C" w:rsidP="00C1567C">
      <w:pPr>
        <w:rPr>
          <w:rFonts w:asciiTheme="minorHAnsi" w:hAnsiTheme="minorHAnsi" w:cstheme="minorHAnsi"/>
          <w:sz w:val="20"/>
          <w:szCs w:val="20"/>
        </w:rPr>
      </w:pPr>
      <w:r>
        <w:rPr>
          <w:rFonts w:asciiTheme="minorHAnsi" w:hAnsiTheme="minorHAnsi" w:cstheme="minorHAnsi"/>
          <w:sz w:val="20"/>
          <w:szCs w:val="20"/>
        </w:rPr>
        <w:t>[TO BE PROVIDED]</w:t>
      </w:r>
    </w:p>
    <w:sectPr w:rsidR="00C1567C" w:rsidRPr="005641FB" w:rsidSect="005641FB">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9966" w14:textId="77777777" w:rsidR="009F6DBE" w:rsidRDefault="009F6DBE" w:rsidP="00D54B2B">
      <w:pPr>
        <w:spacing w:after="0"/>
      </w:pPr>
      <w:r>
        <w:separator/>
      </w:r>
    </w:p>
  </w:endnote>
  <w:endnote w:type="continuationSeparator" w:id="0">
    <w:p w14:paraId="4A65D0AC" w14:textId="77777777" w:rsidR="009F6DBE" w:rsidRDefault="009F6DBE"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a82e7c7-9458-4ef7-bafb-3b9b"/>
  <w:p w14:paraId="42C1AFBE" w14:textId="77777777" w:rsidR="0052484F" w:rsidRDefault="0052484F">
    <w:pPr>
      <w:pStyle w:val="DocID"/>
    </w:pPr>
    <w:r>
      <w:fldChar w:fldCharType="begin"/>
    </w:r>
    <w:r>
      <w:instrText xml:space="preserve">  DOCPROPERTY "CUS_DocIDChunk0" </w:instrText>
    </w:r>
    <w:r>
      <w:fldChar w:fldCharType="separate"/>
    </w:r>
    <w:r>
      <w:t>4858-2927-1180.1</w:t>
    </w:r>
    <w:r>
      <w:fldChar w:fldCharType="end"/>
    </w:r>
    <w:bookmarkEnd w:id="0"/>
  </w:p>
  <w:p w14:paraId="1AED246F" w14:textId="0A6630BE" w:rsidR="002305FD" w:rsidRPr="003B4C77" w:rsidRDefault="00ED2B0F" w:rsidP="001A00B7">
    <w:pPr>
      <w:pStyle w:val="DocID0"/>
    </w:pPr>
    <w:fldSimple w:instr="DOCPROPERTY DOCXDOCID DMS=NetDocuments Format=&lt;&lt;ID&gt;&gt;.&lt;&lt;VER&gt;&gt; \* MERGEFORMAT ">
      <w:r>
        <w:t>4878-6849-3452.1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1280"/>
      <w:docPartObj>
        <w:docPartGallery w:val="Page Numbers (Bottom of Page)"/>
        <w:docPartUnique/>
      </w:docPartObj>
    </w:sdtPr>
    <w:sdtEndPr>
      <w:rPr>
        <w:rFonts w:asciiTheme="minorHAnsi" w:hAnsiTheme="minorHAnsi" w:cstheme="minorHAnsi"/>
        <w:noProof/>
      </w:rPr>
    </w:sdtEndPr>
    <w:sdtContent>
      <w:p w14:paraId="351A0D18" w14:textId="77777777" w:rsidR="0052484F" w:rsidRDefault="0052484F" w:rsidP="009833D9">
        <w:pPr>
          <w:pStyle w:val="Footer"/>
          <w:jc w:val="center"/>
          <w:rPr>
            <w:rFonts w:asciiTheme="minorHAnsi" w:hAnsiTheme="minorHAnsi" w:cstheme="minorHAnsi"/>
            <w:noProof/>
          </w:rPr>
        </w:pPr>
        <w:r w:rsidRPr="00BC30AA">
          <w:rPr>
            <w:rFonts w:asciiTheme="minorHAnsi" w:hAnsiTheme="minorHAnsi" w:cstheme="minorHAnsi"/>
          </w:rPr>
          <w:fldChar w:fldCharType="begin"/>
        </w:r>
        <w:r w:rsidRPr="00BC30AA">
          <w:rPr>
            <w:rFonts w:asciiTheme="minorHAnsi" w:hAnsiTheme="minorHAnsi" w:cstheme="minorHAnsi"/>
          </w:rPr>
          <w:instrText xml:space="preserve"> PAGE   \* MERGEFORMAT </w:instrText>
        </w:r>
        <w:r w:rsidRPr="00BC30AA">
          <w:rPr>
            <w:rFonts w:asciiTheme="minorHAnsi" w:hAnsiTheme="minorHAnsi" w:cstheme="minorHAnsi"/>
          </w:rPr>
          <w:fldChar w:fldCharType="separate"/>
        </w:r>
        <w:r>
          <w:rPr>
            <w:rFonts w:asciiTheme="minorHAnsi" w:hAnsiTheme="minorHAnsi" w:cstheme="minorHAnsi"/>
          </w:rPr>
          <w:t>1</w:t>
        </w:r>
        <w:r w:rsidRPr="00BC30AA">
          <w:rPr>
            <w:rFonts w:asciiTheme="minorHAnsi" w:hAnsiTheme="minorHAnsi" w:cstheme="minorHAnsi"/>
            <w:noProof/>
          </w:rPr>
          <w:fldChar w:fldCharType="end"/>
        </w:r>
      </w:p>
    </w:sdtContent>
  </w:sdt>
  <w:p w14:paraId="52E8E86A" w14:textId="1828A3AF" w:rsidR="002305FD" w:rsidRPr="009833D9" w:rsidRDefault="002305FD" w:rsidP="001A00B7">
    <w:pPr>
      <w:pStyle w:val="DocID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467797"/>
      <w:docPartObj>
        <w:docPartGallery w:val="Page Numbers (Bottom of Page)"/>
        <w:docPartUnique/>
      </w:docPartObj>
    </w:sdtPr>
    <w:sdtEndPr>
      <w:rPr>
        <w:noProof/>
      </w:rPr>
    </w:sdtEndPr>
    <w:sdtContent>
      <w:p w14:paraId="6F1B2920" w14:textId="77777777" w:rsidR="0052484F" w:rsidRDefault="0052484F" w:rsidP="002F5A0E">
        <w:pPr>
          <w:pStyle w:val="Footer"/>
          <w:jc w:val="center"/>
          <w:rPr>
            <w:noProof/>
          </w:rPr>
        </w:pPr>
        <w:r w:rsidRPr="00BC30AA">
          <w:rPr>
            <w:rFonts w:asciiTheme="minorHAnsi" w:hAnsiTheme="minorHAnsi" w:cstheme="minorHAnsi"/>
            <w:sz w:val="22"/>
            <w:szCs w:val="22"/>
          </w:rPr>
          <w:fldChar w:fldCharType="begin"/>
        </w:r>
        <w:r w:rsidRPr="00BC30AA">
          <w:rPr>
            <w:rFonts w:asciiTheme="minorHAnsi" w:hAnsiTheme="minorHAnsi" w:cstheme="minorHAnsi"/>
            <w:sz w:val="22"/>
            <w:szCs w:val="22"/>
          </w:rPr>
          <w:instrText xml:space="preserve"> PAGE   \* MERGEFORMAT </w:instrText>
        </w:r>
        <w:r w:rsidRPr="00BC30AA">
          <w:rPr>
            <w:rFonts w:asciiTheme="minorHAnsi" w:hAnsiTheme="minorHAnsi" w:cstheme="minorHAnsi"/>
            <w:sz w:val="22"/>
            <w:szCs w:val="22"/>
          </w:rPr>
          <w:fldChar w:fldCharType="separate"/>
        </w:r>
        <w:r>
          <w:rPr>
            <w:rFonts w:asciiTheme="minorHAnsi" w:hAnsiTheme="minorHAnsi" w:cstheme="minorHAnsi"/>
            <w:sz w:val="22"/>
            <w:szCs w:val="22"/>
          </w:rPr>
          <w:t>1</w:t>
        </w:r>
        <w:r w:rsidRPr="00BC30AA">
          <w:rPr>
            <w:rFonts w:asciiTheme="minorHAnsi" w:hAnsiTheme="minorHAnsi" w:cstheme="minorHAnsi"/>
            <w:noProof/>
            <w:sz w:val="22"/>
            <w:szCs w:val="22"/>
          </w:rPr>
          <w:fldChar w:fldCharType="end"/>
        </w:r>
      </w:p>
    </w:sdtContent>
  </w:sdt>
  <w:p w14:paraId="0E5E6A45" w14:textId="77777777" w:rsidR="002305FD" w:rsidRDefault="002305FD" w:rsidP="002F5A0E">
    <w:pPr>
      <w:pStyle w:val="Footer"/>
      <w:jc w:val="center"/>
    </w:pPr>
  </w:p>
  <w:p w14:paraId="31637617" w14:textId="69B84459" w:rsidR="00EF7C52" w:rsidRDefault="00EF7C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D8AD" w14:textId="77777777" w:rsidR="009F6DBE" w:rsidRDefault="009F6DBE" w:rsidP="00D54B2B">
      <w:pPr>
        <w:spacing w:after="0"/>
      </w:pPr>
      <w:r>
        <w:separator/>
      </w:r>
    </w:p>
  </w:footnote>
  <w:footnote w:type="continuationSeparator" w:id="0">
    <w:p w14:paraId="2EE6E993" w14:textId="77777777" w:rsidR="009F6DBE" w:rsidRDefault="009F6DBE"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0161" w14:textId="32231ABD" w:rsidR="00782298" w:rsidRDefault="00782298">
    <w:pPr>
      <w:pStyle w:val="Header"/>
      <w:rPr>
        <w:noProof/>
        <w:sz w:val="36"/>
        <w:szCs w:val="36"/>
      </w:rPr>
    </w:pPr>
  </w:p>
  <w:p w14:paraId="3A59D99A" w14:textId="01E71C64" w:rsidR="004330D5" w:rsidRDefault="00433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EEAE" w14:textId="77777777" w:rsidR="006503CF" w:rsidRDefault="006503CF" w:rsidP="006503CF">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4548AED3" w14:textId="77777777" w:rsidR="002305FD" w:rsidRDefault="00230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2"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3" w15:restartNumberingAfterBreak="0">
    <w:nsid w:val="539369A7"/>
    <w:multiLevelType w:val="hybridMultilevel"/>
    <w:tmpl w:val="1558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F3850"/>
    <w:multiLevelType w:val="multilevel"/>
    <w:tmpl w:val="99F8697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6620593">
    <w:abstractNumId w:val="12"/>
  </w:num>
  <w:num w:numId="2" w16cid:durableId="884369828">
    <w:abstractNumId w:val="11"/>
  </w:num>
  <w:num w:numId="3" w16cid:durableId="1609119278">
    <w:abstractNumId w:val="9"/>
  </w:num>
  <w:num w:numId="4" w16cid:durableId="2116946562">
    <w:abstractNumId w:val="7"/>
  </w:num>
  <w:num w:numId="5" w16cid:durableId="381757863">
    <w:abstractNumId w:val="6"/>
  </w:num>
  <w:num w:numId="6" w16cid:durableId="1535583920">
    <w:abstractNumId w:val="5"/>
  </w:num>
  <w:num w:numId="7" w16cid:durableId="1919047979">
    <w:abstractNumId w:val="4"/>
  </w:num>
  <w:num w:numId="8" w16cid:durableId="211619041">
    <w:abstractNumId w:val="8"/>
  </w:num>
  <w:num w:numId="9" w16cid:durableId="1747996103">
    <w:abstractNumId w:val="3"/>
  </w:num>
  <w:num w:numId="10" w16cid:durableId="260649213">
    <w:abstractNumId w:val="2"/>
  </w:num>
  <w:num w:numId="11" w16cid:durableId="1664428217">
    <w:abstractNumId w:val="1"/>
  </w:num>
  <w:num w:numId="12" w16cid:durableId="1499225292">
    <w:abstractNumId w:val="0"/>
  </w:num>
  <w:num w:numId="13" w16cid:durableId="2083984161">
    <w:abstractNumId w:val="10"/>
  </w:num>
  <w:num w:numId="14" w16cid:durableId="165902267">
    <w:abstractNumId w:val="14"/>
  </w:num>
  <w:num w:numId="15" w16cid:durableId="998386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D5"/>
    <w:rsid w:val="00005845"/>
    <w:rsid w:val="00007330"/>
    <w:rsid w:val="000275C0"/>
    <w:rsid w:val="00027F0A"/>
    <w:rsid w:val="0003171A"/>
    <w:rsid w:val="000474DC"/>
    <w:rsid w:val="0005044B"/>
    <w:rsid w:val="00056FFA"/>
    <w:rsid w:val="0007249B"/>
    <w:rsid w:val="00084F8D"/>
    <w:rsid w:val="000860AA"/>
    <w:rsid w:val="000915BB"/>
    <w:rsid w:val="000F5961"/>
    <w:rsid w:val="0010300B"/>
    <w:rsid w:val="001130B7"/>
    <w:rsid w:val="00124115"/>
    <w:rsid w:val="00125ED5"/>
    <w:rsid w:val="0013015B"/>
    <w:rsid w:val="00133062"/>
    <w:rsid w:val="001353ED"/>
    <w:rsid w:val="001566BA"/>
    <w:rsid w:val="001606DE"/>
    <w:rsid w:val="0019191A"/>
    <w:rsid w:val="001A00B7"/>
    <w:rsid w:val="001A015C"/>
    <w:rsid w:val="001A74A5"/>
    <w:rsid w:val="001B0C81"/>
    <w:rsid w:val="001B383C"/>
    <w:rsid w:val="001E0293"/>
    <w:rsid w:val="001E51FE"/>
    <w:rsid w:val="00220EFB"/>
    <w:rsid w:val="002305FD"/>
    <w:rsid w:val="0027382F"/>
    <w:rsid w:val="002A46D5"/>
    <w:rsid w:val="002B09B7"/>
    <w:rsid w:val="002B173B"/>
    <w:rsid w:val="002D7F11"/>
    <w:rsid w:val="002F1475"/>
    <w:rsid w:val="002F58F1"/>
    <w:rsid w:val="00300A0F"/>
    <w:rsid w:val="003161C1"/>
    <w:rsid w:val="00321969"/>
    <w:rsid w:val="0033304D"/>
    <w:rsid w:val="00346903"/>
    <w:rsid w:val="00356ADA"/>
    <w:rsid w:val="00380DF0"/>
    <w:rsid w:val="003A4BC4"/>
    <w:rsid w:val="003A4C3D"/>
    <w:rsid w:val="003B38A7"/>
    <w:rsid w:val="003B4C77"/>
    <w:rsid w:val="003F0EA3"/>
    <w:rsid w:val="004330D5"/>
    <w:rsid w:val="00456EC5"/>
    <w:rsid w:val="004630EF"/>
    <w:rsid w:val="0046577B"/>
    <w:rsid w:val="00470BD0"/>
    <w:rsid w:val="00487C48"/>
    <w:rsid w:val="004926CF"/>
    <w:rsid w:val="004A5B90"/>
    <w:rsid w:val="004B4A04"/>
    <w:rsid w:val="004C01D3"/>
    <w:rsid w:val="004D3810"/>
    <w:rsid w:val="004E5724"/>
    <w:rsid w:val="004F2D57"/>
    <w:rsid w:val="004F738B"/>
    <w:rsid w:val="005079FB"/>
    <w:rsid w:val="0052484F"/>
    <w:rsid w:val="00543CF6"/>
    <w:rsid w:val="005510B4"/>
    <w:rsid w:val="00562195"/>
    <w:rsid w:val="00563AF9"/>
    <w:rsid w:val="005641FB"/>
    <w:rsid w:val="00574E0D"/>
    <w:rsid w:val="005948B3"/>
    <w:rsid w:val="005E5E76"/>
    <w:rsid w:val="005F5675"/>
    <w:rsid w:val="00604738"/>
    <w:rsid w:val="00625DB6"/>
    <w:rsid w:val="006470E7"/>
    <w:rsid w:val="006503CF"/>
    <w:rsid w:val="006677DD"/>
    <w:rsid w:val="006918FB"/>
    <w:rsid w:val="006A5A9D"/>
    <w:rsid w:val="006B1967"/>
    <w:rsid w:val="006C7C71"/>
    <w:rsid w:val="006F11D3"/>
    <w:rsid w:val="007112F5"/>
    <w:rsid w:val="00725937"/>
    <w:rsid w:val="00776BA0"/>
    <w:rsid w:val="00782298"/>
    <w:rsid w:val="007841E3"/>
    <w:rsid w:val="007A6657"/>
    <w:rsid w:val="007C3964"/>
    <w:rsid w:val="007D3952"/>
    <w:rsid w:val="007F0F43"/>
    <w:rsid w:val="007F5A4D"/>
    <w:rsid w:val="007F74DE"/>
    <w:rsid w:val="00806DB4"/>
    <w:rsid w:val="008116F2"/>
    <w:rsid w:val="008355B2"/>
    <w:rsid w:val="00842BED"/>
    <w:rsid w:val="0085207B"/>
    <w:rsid w:val="00865CE6"/>
    <w:rsid w:val="008678EB"/>
    <w:rsid w:val="0088512A"/>
    <w:rsid w:val="0089095D"/>
    <w:rsid w:val="008A44DE"/>
    <w:rsid w:val="008D2617"/>
    <w:rsid w:val="008D734F"/>
    <w:rsid w:val="008E1571"/>
    <w:rsid w:val="00906D60"/>
    <w:rsid w:val="0095117C"/>
    <w:rsid w:val="00972404"/>
    <w:rsid w:val="00984124"/>
    <w:rsid w:val="009A4B9F"/>
    <w:rsid w:val="009A639D"/>
    <w:rsid w:val="009B14A2"/>
    <w:rsid w:val="009B243E"/>
    <w:rsid w:val="009E2916"/>
    <w:rsid w:val="009F176D"/>
    <w:rsid w:val="009F6DBE"/>
    <w:rsid w:val="00A14E21"/>
    <w:rsid w:val="00A37427"/>
    <w:rsid w:val="00A92D7F"/>
    <w:rsid w:val="00AE49DB"/>
    <w:rsid w:val="00AE565C"/>
    <w:rsid w:val="00B034FA"/>
    <w:rsid w:val="00B07327"/>
    <w:rsid w:val="00B07B4E"/>
    <w:rsid w:val="00B20B9A"/>
    <w:rsid w:val="00B37C3A"/>
    <w:rsid w:val="00B40D20"/>
    <w:rsid w:val="00B47F72"/>
    <w:rsid w:val="00B56D93"/>
    <w:rsid w:val="00B61A73"/>
    <w:rsid w:val="00B62EAB"/>
    <w:rsid w:val="00B777BA"/>
    <w:rsid w:val="00BA09D6"/>
    <w:rsid w:val="00BC301A"/>
    <w:rsid w:val="00BC30AA"/>
    <w:rsid w:val="00BC7333"/>
    <w:rsid w:val="00BD2227"/>
    <w:rsid w:val="00BE01E1"/>
    <w:rsid w:val="00BF056F"/>
    <w:rsid w:val="00BF6927"/>
    <w:rsid w:val="00BF71B2"/>
    <w:rsid w:val="00C05FCD"/>
    <w:rsid w:val="00C06583"/>
    <w:rsid w:val="00C1567C"/>
    <w:rsid w:val="00C22CFA"/>
    <w:rsid w:val="00C4161E"/>
    <w:rsid w:val="00C62565"/>
    <w:rsid w:val="00C955B7"/>
    <w:rsid w:val="00CA7A07"/>
    <w:rsid w:val="00CE02F7"/>
    <w:rsid w:val="00CE1DC4"/>
    <w:rsid w:val="00CF4E25"/>
    <w:rsid w:val="00D00343"/>
    <w:rsid w:val="00D14618"/>
    <w:rsid w:val="00D14968"/>
    <w:rsid w:val="00D342AD"/>
    <w:rsid w:val="00D46964"/>
    <w:rsid w:val="00D54B2B"/>
    <w:rsid w:val="00D73789"/>
    <w:rsid w:val="00D87625"/>
    <w:rsid w:val="00D90130"/>
    <w:rsid w:val="00D923CB"/>
    <w:rsid w:val="00D97171"/>
    <w:rsid w:val="00DB6384"/>
    <w:rsid w:val="00DC3372"/>
    <w:rsid w:val="00DD0CBE"/>
    <w:rsid w:val="00DF4685"/>
    <w:rsid w:val="00E1376C"/>
    <w:rsid w:val="00E52101"/>
    <w:rsid w:val="00E57A8A"/>
    <w:rsid w:val="00E622E1"/>
    <w:rsid w:val="00E85E86"/>
    <w:rsid w:val="00E8749B"/>
    <w:rsid w:val="00EA44C7"/>
    <w:rsid w:val="00EB15C3"/>
    <w:rsid w:val="00ED2A5A"/>
    <w:rsid w:val="00ED2B0F"/>
    <w:rsid w:val="00ED4272"/>
    <w:rsid w:val="00EE11B6"/>
    <w:rsid w:val="00EF7C52"/>
    <w:rsid w:val="00F054D8"/>
    <w:rsid w:val="00F150D6"/>
    <w:rsid w:val="00F37CDB"/>
    <w:rsid w:val="00F45F29"/>
    <w:rsid w:val="00F51CE9"/>
    <w:rsid w:val="00F543FB"/>
    <w:rsid w:val="00F5440F"/>
    <w:rsid w:val="00F87153"/>
    <w:rsid w:val="00F9662C"/>
    <w:rsid w:val="00FA742B"/>
    <w:rsid w:val="00FE7F55"/>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EEC57"/>
  <w15:chartTrackingRefBased/>
  <w15:docId w15:val="{5A463973-0A2C-4FB9-B706-790A655F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ListParagraph">
    <w:name w:val="List Paragraph"/>
    <w:basedOn w:val="Normal"/>
    <w:uiPriority w:val="99"/>
    <w:qFormat/>
    <w:rsid w:val="00A14E21"/>
    <w:pPr>
      <w:ind w:left="720"/>
      <w:contextualSpacing/>
    </w:pPr>
  </w:style>
  <w:style w:type="table" w:styleId="TableGrid">
    <w:name w:val="Table Grid"/>
    <w:basedOn w:val="TableNormal"/>
    <w:uiPriority w:val="59"/>
    <w:rsid w:val="00E137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74DC"/>
    <w:rPr>
      <w:sz w:val="16"/>
      <w:szCs w:val="16"/>
    </w:rPr>
  </w:style>
  <w:style w:type="paragraph" w:styleId="CommentText">
    <w:name w:val="annotation text"/>
    <w:basedOn w:val="Normal"/>
    <w:link w:val="CommentTextChar"/>
    <w:uiPriority w:val="99"/>
    <w:unhideWhenUsed/>
    <w:rsid w:val="000474DC"/>
    <w:rPr>
      <w:sz w:val="20"/>
      <w:szCs w:val="20"/>
    </w:rPr>
  </w:style>
  <w:style w:type="character" w:customStyle="1" w:styleId="CommentTextChar">
    <w:name w:val="Comment Text Char"/>
    <w:basedOn w:val="DefaultParagraphFont"/>
    <w:link w:val="CommentText"/>
    <w:uiPriority w:val="99"/>
    <w:rsid w:val="000474DC"/>
    <w:rPr>
      <w:sz w:val="20"/>
      <w:szCs w:val="20"/>
    </w:rPr>
  </w:style>
  <w:style w:type="paragraph" w:styleId="CommentSubject">
    <w:name w:val="annotation subject"/>
    <w:basedOn w:val="CommentText"/>
    <w:next w:val="CommentText"/>
    <w:link w:val="CommentSubjectChar"/>
    <w:uiPriority w:val="99"/>
    <w:semiHidden/>
    <w:unhideWhenUsed/>
    <w:rsid w:val="000474DC"/>
    <w:rPr>
      <w:b/>
      <w:bCs/>
    </w:rPr>
  </w:style>
  <w:style w:type="character" w:customStyle="1" w:styleId="CommentSubjectChar">
    <w:name w:val="Comment Subject Char"/>
    <w:basedOn w:val="CommentTextChar"/>
    <w:link w:val="CommentSubject"/>
    <w:uiPriority w:val="99"/>
    <w:semiHidden/>
    <w:rsid w:val="000474DC"/>
    <w:rPr>
      <w:b/>
      <w:bCs/>
      <w:sz w:val="20"/>
      <w:szCs w:val="20"/>
    </w:rPr>
  </w:style>
  <w:style w:type="character" w:styleId="Hyperlink">
    <w:name w:val="Hyperlink"/>
    <w:basedOn w:val="DefaultParagraphFont"/>
    <w:uiPriority w:val="99"/>
    <w:unhideWhenUsed/>
    <w:rsid w:val="00BD2227"/>
    <w:rPr>
      <w:color w:val="0070C0" w:themeColor="hyperlink"/>
      <w:u w:val="single"/>
    </w:rPr>
  </w:style>
  <w:style w:type="character" w:styleId="UnresolvedMention">
    <w:name w:val="Unresolved Mention"/>
    <w:basedOn w:val="DefaultParagraphFont"/>
    <w:uiPriority w:val="99"/>
    <w:semiHidden/>
    <w:unhideWhenUsed/>
    <w:rsid w:val="00BD2227"/>
    <w:rPr>
      <w:color w:val="605E5C"/>
      <w:shd w:val="clear" w:color="auto" w:fill="E1DFDD"/>
    </w:rPr>
  </w:style>
  <w:style w:type="paragraph" w:styleId="Revision">
    <w:name w:val="Revision"/>
    <w:hidden/>
    <w:uiPriority w:val="99"/>
    <w:semiHidden/>
    <w:rsid w:val="003161C1"/>
    <w:pPr>
      <w:spacing w:after="0"/>
    </w:pPr>
  </w:style>
  <w:style w:type="paragraph" w:customStyle="1" w:styleId="DocID0">
    <w:name w:val="DocID_"/>
    <w:basedOn w:val="Normal"/>
    <w:next w:val="Normal"/>
    <w:uiPriority w:val="99"/>
    <w:rsid w:val="002305FD"/>
    <w:pPr>
      <w:spacing w:after="0"/>
    </w:pPr>
    <w:rPr>
      <w:rFonts w:ascii="Arial" w:eastAsia="Times New Roman"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D672-F585-4AEC-8ECE-7FDAB288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1496</Words>
  <Characters>8558</Characters>
  <Application>Microsoft Office Word</Application>
  <DocSecurity>0</DocSecurity>
  <Lines>240</Lines>
  <Paragraphs>45</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Alan M.</dc:creator>
  <cp:keywords/>
  <dc:description/>
  <cp:lastModifiedBy>Foley &amp; Lardner</cp:lastModifiedBy>
  <cp:revision>35</cp:revision>
  <cp:lastPrinted>2023-10-31T15:49:00Z</cp:lastPrinted>
  <dcterms:created xsi:type="dcterms:W3CDTF">2023-10-31T15:44:00Z</dcterms:created>
  <dcterms:modified xsi:type="dcterms:W3CDTF">2026-02-09T19:14:00Z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4858-2927-1180.1</vt:lpwstr>
  </op:property>
  <op:property fmtid="{D5CDD505-2E9C-101B-9397-08002B2CF9AE}" pid="3" name="CUS_DocIDChunk0">
    <vt:lpwstr>4858-2927-1180.1</vt:lpwstr>
  </op:property>
  <op:property fmtid="{D5CDD505-2E9C-101B-9397-08002B2CF9AE}" pid="4" name="CUS_DocIDActiveBits">
    <vt:lpwstr>98304</vt:lpwstr>
  </op:property>
  <op:property fmtid="{D5CDD505-2E9C-101B-9397-08002B2CF9AE}" pid="5" name="CUS_DocIDLocation">
    <vt:lpwstr>EVERY_PAGE</vt:lpwstr>
  </op:property>
  <op:property fmtid="{D5CDD505-2E9C-101B-9397-08002B2CF9AE}" pid="6" name="CUS_DocIDReference">
    <vt:lpwstr>everyPage</vt:lpwstr>
  </op:property>
  <op:property fmtid="{D5CDD505-2E9C-101B-9397-08002B2CF9AE}" pid="7" name="DOCXDOCID">
    <vt:lpwstr>4878-6849-3452.1</vt:lpwstr>
  </op:property>
  <op:property fmtid="{D5CDD505-2E9C-101B-9397-08002B2CF9AE}" pid="8" name="DocXFormat">
    <vt:lpwstr>DefaultFormat</vt:lpwstr>
  </op:property>
  <op:property fmtid="{D5CDD505-2E9C-101B-9397-08002B2CF9AE}" pid="9" name="DocXLocation">
    <vt:lpwstr>EveryPage</vt:lpwstr>
  </op:property>
  <op:property fmtid="{D5CDD505-2E9C-101B-9397-08002B2CF9AE}" pid="10" name="ndDocumentId">
    <vt:lpwstr>4910-2846-1966</vt:lpwstr>
  </op:property>
</op:Properties>
</file>